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8F" w:rsidRPr="00770206" w:rsidRDefault="00E87BFE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06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E87BFE" w:rsidRPr="00770206" w:rsidRDefault="00E87BFE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06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оценке </w:t>
      </w:r>
      <w:proofErr w:type="gramStart"/>
      <w:r w:rsidRPr="00770206">
        <w:rPr>
          <w:rFonts w:ascii="Times New Roman" w:hAnsi="Times New Roman" w:cs="Times New Roman"/>
          <w:b/>
          <w:sz w:val="28"/>
          <w:szCs w:val="28"/>
        </w:rPr>
        <w:t>эффективности реализа</w:t>
      </w:r>
      <w:r w:rsidR="008863BA">
        <w:rPr>
          <w:rFonts w:ascii="Times New Roman" w:hAnsi="Times New Roman" w:cs="Times New Roman"/>
          <w:b/>
          <w:sz w:val="28"/>
          <w:szCs w:val="28"/>
        </w:rPr>
        <w:t>ции муниципальных программ Покро</w:t>
      </w:r>
      <w:r w:rsidRPr="00770206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</w:t>
      </w:r>
      <w:r w:rsidR="008863BA">
        <w:rPr>
          <w:rFonts w:ascii="Times New Roman" w:hAnsi="Times New Roman" w:cs="Times New Roman"/>
          <w:b/>
          <w:sz w:val="28"/>
          <w:szCs w:val="28"/>
        </w:rPr>
        <w:t>Новопокровского</w:t>
      </w:r>
      <w:r w:rsidRPr="0077020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End"/>
      <w:r w:rsidRPr="00770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20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863BA">
        <w:rPr>
          <w:rFonts w:ascii="Times New Roman" w:hAnsi="Times New Roman" w:cs="Times New Roman"/>
          <w:b/>
          <w:sz w:val="28"/>
          <w:szCs w:val="28"/>
        </w:rPr>
        <w:t>за 2017</w:t>
      </w:r>
      <w:r w:rsidRPr="00770206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E87BFE" w:rsidRPr="00770206" w:rsidRDefault="00E87BFE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FE" w:rsidRPr="00A74F3A" w:rsidRDefault="00E87BFE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</w:t>
      </w:r>
      <w:r w:rsidR="008863BA" w:rsidRPr="00A74F3A">
        <w:rPr>
          <w:rFonts w:ascii="Times New Roman" w:hAnsi="Times New Roman" w:cs="Times New Roman"/>
          <w:sz w:val="28"/>
          <w:szCs w:val="28"/>
        </w:rPr>
        <w:t>о</w:t>
      </w:r>
      <w:r w:rsidRPr="00A74F3A">
        <w:rPr>
          <w:rFonts w:ascii="Times New Roman" w:hAnsi="Times New Roman" w:cs="Times New Roman"/>
          <w:sz w:val="28"/>
          <w:szCs w:val="28"/>
        </w:rPr>
        <w:t>к</w:t>
      </w:r>
      <w:r w:rsidR="008863BA" w:rsidRPr="00A74F3A">
        <w:rPr>
          <w:rFonts w:ascii="Times New Roman" w:hAnsi="Times New Roman" w:cs="Times New Roman"/>
          <w:sz w:val="28"/>
          <w:szCs w:val="28"/>
        </w:rPr>
        <w:t>р</w:t>
      </w:r>
      <w:r w:rsidRPr="00A74F3A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8863BA" w:rsidRPr="00A74F3A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8863BA" w:rsidRPr="00A74F3A">
        <w:rPr>
          <w:rFonts w:ascii="Times New Roman" w:hAnsi="Times New Roman" w:cs="Times New Roman"/>
          <w:sz w:val="28"/>
          <w:szCs w:val="28"/>
        </w:rPr>
        <w:t>от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8863BA" w:rsidRPr="00A74F3A">
        <w:rPr>
          <w:rFonts w:ascii="Times New Roman" w:hAnsi="Times New Roman" w:cs="Times New Roman"/>
          <w:sz w:val="28"/>
          <w:szCs w:val="28"/>
        </w:rPr>
        <w:t>14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8863BA" w:rsidRPr="00A74F3A">
        <w:rPr>
          <w:rFonts w:ascii="Times New Roman" w:hAnsi="Times New Roman" w:cs="Times New Roman"/>
          <w:sz w:val="28"/>
          <w:szCs w:val="28"/>
        </w:rPr>
        <w:t>июл</w:t>
      </w:r>
      <w:r w:rsidR="00A746CB" w:rsidRPr="00A74F3A">
        <w:rPr>
          <w:rFonts w:ascii="Times New Roman" w:hAnsi="Times New Roman" w:cs="Times New Roman"/>
          <w:sz w:val="28"/>
          <w:szCs w:val="28"/>
        </w:rPr>
        <w:t>я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A746CB" w:rsidRPr="00A74F3A">
        <w:rPr>
          <w:rFonts w:ascii="Times New Roman" w:hAnsi="Times New Roman" w:cs="Times New Roman"/>
          <w:sz w:val="28"/>
          <w:szCs w:val="28"/>
        </w:rPr>
        <w:t>2014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A746CB" w:rsidRPr="00A74F3A">
        <w:rPr>
          <w:rFonts w:ascii="Times New Roman" w:hAnsi="Times New Roman" w:cs="Times New Roman"/>
          <w:sz w:val="28"/>
          <w:szCs w:val="28"/>
        </w:rPr>
        <w:t>года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№ </w:t>
      </w:r>
      <w:r w:rsidR="008863BA" w:rsidRPr="00A74F3A">
        <w:rPr>
          <w:rFonts w:ascii="Times New Roman" w:hAnsi="Times New Roman" w:cs="Times New Roman"/>
          <w:sz w:val="28"/>
          <w:szCs w:val="28"/>
        </w:rPr>
        <w:t>42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«Об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утверждении Порядка принятия решения о разработке, формирования, реализации и оценке эффективности реализации муниципальных п</w:t>
      </w:r>
      <w:r w:rsidR="008863BA" w:rsidRPr="00A74F3A">
        <w:rPr>
          <w:rFonts w:ascii="Times New Roman" w:hAnsi="Times New Roman" w:cs="Times New Roman"/>
          <w:sz w:val="28"/>
          <w:szCs w:val="28"/>
        </w:rPr>
        <w:t>рограмм Покро</w:t>
      </w:r>
      <w:r w:rsidRPr="00A74F3A">
        <w:rPr>
          <w:rFonts w:ascii="Times New Roman" w:hAnsi="Times New Roman" w:cs="Times New Roman"/>
          <w:sz w:val="28"/>
          <w:szCs w:val="28"/>
        </w:rPr>
        <w:t>вс</w:t>
      </w:r>
      <w:r w:rsidR="008863BA" w:rsidRPr="00A74F3A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A74F3A">
        <w:rPr>
          <w:rFonts w:ascii="Times New Roman" w:hAnsi="Times New Roman" w:cs="Times New Roman"/>
          <w:sz w:val="28"/>
          <w:szCs w:val="28"/>
        </w:rPr>
        <w:t>»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финансовой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службой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администрации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проведен анализ их эффективности.</w:t>
      </w:r>
    </w:p>
    <w:p w:rsidR="00E87BFE" w:rsidRPr="00A74F3A" w:rsidRDefault="00E87BFE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проводилась в соответствии с целевыми индикаторами, содержащихся в муниципальных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программах.</w:t>
      </w:r>
      <w:r w:rsid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Оценка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эффективности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реализации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муниципальных программ проводилась путем сопоставления фактически достигнутых в отчетном году значений целевых показателей.</w:t>
      </w:r>
    </w:p>
    <w:p w:rsidR="00E87BFE" w:rsidRPr="00A74F3A" w:rsidRDefault="00E87BFE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В докладе дана характеристика задач и целей, финансового обеспечения муниципальных программ, а также мероприятий муниципальных программ и их реализации.</w:t>
      </w:r>
    </w:p>
    <w:p w:rsidR="00E87BFE" w:rsidRPr="00A74F3A" w:rsidRDefault="00E87BFE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Целью подготовки доклада является анализ исполнения муниципальных программ.</w:t>
      </w:r>
    </w:p>
    <w:p w:rsidR="00E87BFE" w:rsidRPr="00A74F3A" w:rsidRDefault="00A746CB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В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8863BA" w:rsidRPr="00A74F3A">
        <w:rPr>
          <w:rFonts w:ascii="Times New Roman" w:hAnsi="Times New Roman" w:cs="Times New Roman"/>
          <w:sz w:val="28"/>
          <w:szCs w:val="28"/>
        </w:rPr>
        <w:t>2017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году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на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территории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П</w:t>
      </w:r>
      <w:r w:rsidR="008863BA" w:rsidRPr="00A74F3A">
        <w:rPr>
          <w:rFonts w:ascii="Times New Roman" w:hAnsi="Times New Roman" w:cs="Times New Roman"/>
          <w:sz w:val="28"/>
          <w:szCs w:val="28"/>
        </w:rPr>
        <w:t>окровского сельского поселения Нов</w:t>
      </w:r>
      <w:r w:rsidR="003C4ECB" w:rsidRPr="00A74F3A">
        <w:rPr>
          <w:rFonts w:ascii="Times New Roman" w:hAnsi="Times New Roman" w:cs="Times New Roman"/>
          <w:sz w:val="28"/>
          <w:szCs w:val="28"/>
        </w:rPr>
        <w:t>о</w:t>
      </w:r>
      <w:r w:rsidR="008863BA" w:rsidRPr="00A74F3A">
        <w:rPr>
          <w:rFonts w:ascii="Times New Roman" w:hAnsi="Times New Roman" w:cs="Times New Roman"/>
          <w:sz w:val="28"/>
          <w:szCs w:val="28"/>
        </w:rPr>
        <w:t>покровс</w:t>
      </w:r>
      <w:r w:rsidR="003C4ECB" w:rsidRPr="00A74F3A">
        <w:rPr>
          <w:rFonts w:ascii="Times New Roman" w:hAnsi="Times New Roman" w:cs="Times New Roman"/>
          <w:sz w:val="28"/>
          <w:szCs w:val="28"/>
        </w:rPr>
        <w:t>кого района реализовывалось 8</w:t>
      </w:r>
      <w:r w:rsidR="00E87BFE" w:rsidRPr="00A74F3A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Pr="00A74F3A">
        <w:rPr>
          <w:rFonts w:ascii="Times New Roman" w:hAnsi="Times New Roman" w:cs="Times New Roman"/>
          <w:sz w:val="28"/>
          <w:szCs w:val="28"/>
        </w:rPr>
        <w:t xml:space="preserve">    </w:t>
      </w:r>
      <w:r w:rsidR="00E87BFE" w:rsidRPr="00A74F3A">
        <w:rPr>
          <w:rFonts w:ascii="Times New Roman" w:hAnsi="Times New Roman" w:cs="Times New Roman"/>
          <w:sz w:val="28"/>
          <w:szCs w:val="28"/>
        </w:rPr>
        <w:t>(таблица</w:t>
      </w:r>
      <w:r w:rsidR="005721B6" w:rsidRPr="00A74F3A">
        <w:rPr>
          <w:rFonts w:ascii="Times New Roman" w:hAnsi="Times New Roman" w:cs="Times New Roman"/>
          <w:sz w:val="28"/>
          <w:szCs w:val="28"/>
        </w:rPr>
        <w:t xml:space="preserve"> № </w:t>
      </w:r>
      <w:r w:rsidR="00E87BFE" w:rsidRPr="00A74F3A">
        <w:rPr>
          <w:rFonts w:ascii="Times New Roman" w:hAnsi="Times New Roman" w:cs="Times New Roman"/>
          <w:sz w:val="28"/>
          <w:szCs w:val="28"/>
        </w:rPr>
        <w:t>1).</w:t>
      </w:r>
      <w:r w:rsidR="005721B6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Все муниципальные программы включены в Перечень муниципальных программ</w:t>
      </w:r>
      <w:r w:rsidR="00BE5439" w:rsidRPr="00A74F3A">
        <w:rPr>
          <w:rFonts w:ascii="Times New Roman" w:hAnsi="Times New Roman" w:cs="Times New Roman"/>
          <w:sz w:val="28"/>
          <w:szCs w:val="28"/>
        </w:rPr>
        <w:t xml:space="preserve"> П</w:t>
      </w:r>
      <w:r w:rsidR="003C4ECB" w:rsidRPr="00A74F3A">
        <w:rPr>
          <w:rFonts w:ascii="Times New Roman" w:hAnsi="Times New Roman" w:cs="Times New Roman"/>
          <w:sz w:val="28"/>
          <w:szCs w:val="28"/>
        </w:rPr>
        <w:t>окро</w:t>
      </w:r>
      <w:r w:rsidR="00BE5439" w:rsidRPr="00A74F3A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3C4ECB" w:rsidRPr="00A74F3A">
        <w:rPr>
          <w:rFonts w:ascii="Times New Roman" w:hAnsi="Times New Roman" w:cs="Times New Roman"/>
          <w:sz w:val="28"/>
          <w:szCs w:val="28"/>
        </w:rPr>
        <w:t xml:space="preserve">Новопокровского района, </w:t>
      </w:r>
      <w:r w:rsidR="00BE5439" w:rsidRPr="00A74F3A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П</w:t>
      </w:r>
      <w:r w:rsidR="003C4ECB" w:rsidRPr="00A74F3A">
        <w:rPr>
          <w:rFonts w:ascii="Times New Roman" w:hAnsi="Times New Roman" w:cs="Times New Roman"/>
          <w:sz w:val="28"/>
          <w:szCs w:val="28"/>
        </w:rPr>
        <w:t>окр</w:t>
      </w:r>
      <w:r w:rsidR="00BE5439" w:rsidRPr="00A74F3A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3C4ECB" w:rsidRPr="00A74F3A">
        <w:rPr>
          <w:rFonts w:ascii="Times New Roman" w:hAnsi="Times New Roman" w:cs="Times New Roman"/>
          <w:sz w:val="28"/>
          <w:szCs w:val="28"/>
        </w:rPr>
        <w:t>Новопокровс</w:t>
      </w:r>
      <w:r w:rsidR="00BE5439" w:rsidRPr="00A74F3A">
        <w:rPr>
          <w:rFonts w:ascii="Times New Roman" w:hAnsi="Times New Roman" w:cs="Times New Roman"/>
          <w:sz w:val="28"/>
          <w:szCs w:val="28"/>
        </w:rPr>
        <w:t>к</w:t>
      </w:r>
      <w:r w:rsidRPr="00A74F3A">
        <w:rPr>
          <w:rFonts w:ascii="Times New Roman" w:hAnsi="Times New Roman" w:cs="Times New Roman"/>
          <w:sz w:val="28"/>
          <w:szCs w:val="28"/>
        </w:rPr>
        <w:t>ого района от 1</w:t>
      </w:r>
      <w:r w:rsidR="003C4ECB" w:rsidRPr="00A74F3A">
        <w:rPr>
          <w:rFonts w:ascii="Times New Roman" w:hAnsi="Times New Roman" w:cs="Times New Roman"/>
          <w:sz w:val="28"/>
          <w:szCs w:val="28"/>
        </w:rPr>
        <w:t>6 июля 2014 года № 51 (с изменениями от 21 декабря 2015 № 141)</w:t>
      </w:r>
      <w:r w:rsidR="00BE5439" w:rsidRPr="00A74F3A">
        <w:rPr>
          <w:rFonts w:ascii="Times New Roman" w:hAnsi="Times New Roman" w:cs="Times New Roman"/>
          <w:sz w:val="28"/>
          <w:szCs w:val="28"/>
        </w:rPr>
        <w:t>.</w:t>
      </w:r>
    </w:p>
    <w:p w:rsidR="00BE5439" w:rsidRPr="00A74F3A" w:rsidRDefault="00BE5439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Общий объем финансировани</w:t>
      </w:r>
      <w:r w:rsidR="006D45D0" w:rsidRPr="00A74F3A">
        <w:rPr>
          <w:rFonts w:ascii="Times New Roman" w:hAnsi="Times New Roman" w:cs="Times New Roman"/>
          <w:sz w:val="28"/>
          <w:szCs w:val="28"/>
        </w:rPr>
        <w:t>я муниципальных программ на 201</w:t>
      </w:r>
      <w:r w:rsidR="003C4ECB" w:rsidRPr="00A74F3A">
        <w:rPr>
          <w:rFonts w:ascii="Times New Roman" w:hAnsi="Times New Roman" w:cs="Times New Roman"/>
          <w:sz w:val="28"/>
          <w:szCs w:val="28"/>
        </w:rPr>
        <w:t>7</w:t>
      </w:r>
      <w:r w:rsidRPr="00A74F3A">
        <w:rPr>
          <w:rFonts w:ascii="Times New Roman" w:hAnsi="Times New Roman" w:cs="Times New Roman"/>
          <w:sz w:val="28"/>
          <w:szCs w:val="28"/>
        </w:rPr>
        <w:t xml:space="preserve"> год  был предусмотре</w:t>
      </w:r>
      <w:r w:rsidR="003C4ECB" w:rsidRPr="00A74F3A">
        <w:rPr>
          <w:rFonts w:ascii="Times New Roman" w:hAnsi="Times New Roman" w:cs="Times New Roman"/>
          <w:sz w:val="28"/>
          <w:szCs w:val="28"/>
        </w:rPr>
        <w:t>н в сумме 18 714,8</w:t>
      </w:r>
      <w:r w:rsidR="00240A30" w:rsidRPr="00A74F3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74F3A">
        <w:rPr>
          <w:rFonts w:ascii="Times New Roman" w:hAnsi="Times New Roman" w:cs="Times New Roman"/>
          <w:sz w:val="28"/>
          <w:szCs w:val="28"/>
        </w:rPr>
        <w:t xml:space="preserve"> рублей, в том числе за счет  средст</w:t>
      </w:r>
      <w:r w:rsidR="00240A30" w:rsidRPr="00A74F3A">
        <w:rPr>
          <w:rFonts w:ascii="Times New Roman" w:hAnsi="Times New Roman" w:cs="Times New Roman"/>
          <w:sz w:val="28"/>
          <w:szCs w:val="28"/>
        </w:rPr>
        <w:t>в</w:t>
      </w:r>
      <w:r w:rsidR="006D45D0" w:rsidRPr="00A74F3A">
        <w:rPr>
          <w:rFonts w:ascii="Times New Roman" w:hAnsi="Times New Roman" w:cs="Times New Roman"/>
          <w:sz w:val="28"/>
          <w:szCs w:val="28"/>
        </w:rPr>
        <w:t xml:space="preserve">  из краевого бюджета </w:t>
      </w:r>
      <w:r w:rsidR="0081222D" w:rsidRPr="00A74F3A">
        <w:rPr>
          <w:rFonts w:ascii="Times New Roman" w:hAnsi="Times New Roman" w:cs="Times New Roman"/>
          <w:sz w:val="28"/>
          <w:szCs w:val="28"/>
        </w:rPr>
        <w:t>3 724,1</w:t>
      </w:r>
      <w:r w:rsidR="00240A30" w:rsidRPr="00A74F3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74F3A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240A30" w:rsidRPr="00A74F3A">
        <w:rPr>
          <w:rFonts w:ascii="Times New Roman" w:hAnsi="Times New Roman" w:cs="Times New Roman"/>
          <w:sz w:val="28"/>
          <w:szCs w:val="28"/>
        </w:rPr>
        <w:t xml:space="preserve"> местного бю</w:t>
      </w:r>
      <w:r w:rsidR="006D45D0" w:rsidRPr="00A74F3A">
        <w:rPr>
          <w:rFonts w:ascii="Times New Roman" w:hAnsi="Times New Roman" w:cs="Times New Roman"/>
          <w:sz w:val="28"/>
          <w:szCs w:val="28"/>
        </w:rPr>
        <w:t xml:space="preserve">джета </w:t>
      </w:r>
      <w:r w:rsidR="0081222D" w:rsidRPr="00A74F3A">
        <w:rPr>
          <w:rFonts w:ascii="Times New Roman" w:hAnsi="Times New Roman" w:cs="Times New Roman"/>
          <w:sz w:val="28"/>
          <w:szCs w:val="28"/>
        </w:rPr>
        <w:t>14 990,7</w:t>
      </w:r>
      <w:r w:rsidR="00240A30" w:rsidRPr="00A74F3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74F3A">
        <w:rPr>
          <w:rFonts w:ascii="Times New Roman" w:hAnsi="Times New Roman" w:cs="Times New Roman"/>
          <w:sz w:val="28"/>
          <w:szCs w:val="28"/>
        </w:rPr>
        <w:t>рублей,</w:t>
      </w:r>
      <w:r w:rsidR="006D45D0" w:rsidRPr="00A74F3A">
        <w:rPr>
          <w:rFonts w:ascii="Times New Roman" w:hAnsi="Times New Roman" w:cs="Times New Roman"/>
          <w:sz w:val="28"/>
          <w:szCs w:val="28"/>
        </w:rPr>
        <w:t xml:space="preserve"> внебюджетны</w:t>
      </w:r>
      <w:r w:rsidR="003C4ECB" w:rsidRPr="00A74F3A">
        <w:rPr>
          <w:rFonts w:ascii="Times New Roman" w:hAnsi="Times New Roman" w:cs="Times New Roman"/>
          <w:sz w:val="28"/>
          <w:szCs w:val="28"/>
        </w:rPr>
        <w:t xml:space="preserve">е источники – </w:t>
      </w:r>
      <w:r w:rsidR="006D45D0" w:rsidRPr="00A74F3A">
        <w:rPr>
          <w:rFonts w:ascii="Times New Roman" w:hAnsi="Times New Roman" w:cs="Times New Roman"/>
          <w:sz w:val="28"/>
          <w:szCs w:val="28"/>
        </w:rPr>
        <w:t>0,0 тыс. рублей.</w:t>
      </w:r>
      <w:r w:rsidRPr="00A74F3A">
        <w:rPr>
          <w:rFonts w:ascii="Times New Roman" w:hAnsi="Times New Roman" w:cs="Times New Roman"/>
          <w:sz w:val="28"/>
          <w:szCs w:val="28"/>
        </w:rPr>
        <w:t xml:space="preserve"> Фактически исп</w:t>
      </w:r>
      <w:r w:rsidR="003C4ECB" w:rsidRPr="00A74F3A">
        <w:rPr>
          <w:rFonts w:ascii="Times New Roman" w:hAnsi="Times New Roman" w:cs="Times New Roman"/>
          <w:sz w:val="28"/>
          <w:szCs w:val="28"/>
        </w:rPr>
        <w:t>олнено за 2017</w:t>
      </w:r>
      <w:r w:rsidR="006D45D0" w:rsidRPr="00A74F3A">
        <w:rPr>
          <w:rFonts w:ascii="Times New Roman" w:hAnsi="Times New Roman" w:cs="Times New Roman"/>
          <w:sz w:val="28"/>
          <w:szCs w:val="28"/>
        </w:rPr>
        <w:t xml:space="preserve"> год  </w:t>
      </w:r>
      <w:r w:rsidR="003C4ECB" w:rsidRPr="00A74F3A">
        <w:rPr>
          <w:rFonts w:ascii="Times New Roman" w:hAnsi="Times New Roman" w:cs="Times New Roman"/>
          <w:sz w:val="28"/>
          <w:szCs w:val="28"/>
        </w:rPr>
        <w:t xml:space="preserve">16 </w:t>
      </w:r>
      <w:r w:rsidR="0081222D" w:rsidRPr="00A74F3A">
        <w:rPr>
          <w:rFonts w:ascii="Times New Roman" w:hAnsi="Times New Roman" w:cs="Times New Roman"/>
          <w:sz w:val="28"/>
          <w:szCs w:val="28"/>
        </w:rPr>
        <w:t>0</w:t>
      </w:r>
      <w:r w:rsidR="003C4ECB" w:rsidRPr="00A74F3A">
        <w:rPr>
          <w:rFonts w:ascii="Times New Roman" w:hAnsi="Times New Roman" w:cs="Times New Roman"/>
          <w:sz w:val="28"/>
          <w:szCs w:val="28"/>
        </w:rPr>
        <w:t>37,0</w:t>
      </w:r>
      <w:r w:rsidR="00240A30" w:rsidRPr="00A74F3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74F3A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6D45D0" w:rsidRPr="00A74F3A">
        <w:rPr>
          <w:rFonts w:ascii="Times New Roman" w:hAnsi="Times New Roman" w:cs="Times New Roman"/>
          <w:sz w:val="28"/>
          <w:szCs w:val="28"/>
        </w:rPr>
        <w:t>в том числе за счет  сре</w:t>
      </w:r>
      <w:proofErr w:type="gramStart"/>
      <w:r w:rsidR="006D45D0" w:rsidRPr="00A74F3A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A74F3A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Pr="00A74F3A">
        <w:rPr>
          <w:rFonts w:ascii="Times New Roman" w:hAnsi="Times New Roman" w:cs="Times New Roman"/>
          <w:sz w:val="28"/>
          <w:szCs w:val="28"/>
        </w:rPr>
        <w:t>а</w:t>
      </w:r>
      <w:r w:rsidR="006D45D0" w:rsidRPr="00A74F3A">
        <w:rPr>
          <w:rFonts w:ascii="Times New Roman" w:hAnsi="Times New Roman" w:cs="Times New Roman"/>
          <w:sz w:val="28"/>
          <w:szCs w:val="28"/>
        </w:rPr>
        <w:t xml:space="preserve">евого бюджета </w:t>
      </w:r>
      <w:r w:rsidR="0081222D" w:rsidRPr="00A74F3A">
        <w:rPr>
          <w:rFonts w:ascii="Times New Roman" w:hAnsi="Times New Roman" w:cs="Times New Roman"/>
          <w:sz w:val="28"/>
          <w:szCs w:val="28"/>
        </w:rPr>
        <w:t>3 525,3</w:t>
      </w:r>
      <w:r w:rsidR="0028227A" w:rsidRPr="00A74F3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74F3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D45D0" w:rsidRPr="00A74F3A">
        <w:rPr>
          <w:rFonts w:ascii="Times New Roman" w:hAnsi="Times New Roman" w:cs="Times New Roman"/>
          <w:sz w:val="28"/>
          <w:szCs w:val="28"/>
        </w:rPr>
        <w:t xml:space="preserve">, местного бюджета </w:t>
      </w:r>
      <w:r w:rsidR="0081222D" w:rsidRPr="00A74F3A">
        <w:rPr>
          <w:rFonts w:ascii="Times New Roman" w:hAnsi="Times New Roman" w:cs="Times New Roman"/>
          <w:sz w:val="28"/>
          <w:szCs w:val="28"/>
        </w:rPr>
        <w:t>12 511,7</w:t>
      </w:r>
      <w:r w:rsidR="0028227A" w:rsidRPr="00A74F3A">
        <w:rPr>
          <w:rFonts w:ascii="Times New Roman" w:hAnsi="Times New Roman" w:cs="Times New Roman"/>
          <w:sz w:val="28"/>
          <w:szCs w:val="28"/>
        </w:rPr>
        <w:t xml:space="preserve"> тыс. </w:t>
      </w:r>
      <w:r w:rsidR="006D45D0" w:rsidRPr="00A74F3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1222D" w:rsidRPr="00A74F3A">
        <w:rPr>
          <w:rFonts w:ascii="Times New Roman" w:hAnsi="Times New Roman" w:cs="Times New Roman"/>
          <w:sz w:val="28"/>
          <w:szCs w:val="28"/>
        </w:rPr>
        <w:t>, внебюджетных источников</w:t>
      </w:r>
      <w:r w:rsid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81222D" w:rsidRPr="00A74F3A">
        <w:rPr>
          <w:rFonts w:ascii="Times New Roman" w:hAnsi="Times New Roman" w:cs="Times New Roman"/>
          <w:sz w:val="28"/>
          <w:szCs w:val="28"/>
        </w:rPr>
        <w:t>- 0,0</w:t>
      </w:r>
      <w:r w:rsidR="006D45D0" w:rsidRPr="00A74F3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39" w:rsidRDefault="00BE5439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Таблица № 1</w:t>
      </w:r>
    </w:p>
    <w:p w:rsidR="00BE5439" w:rsidRDefault="00BE5439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 тыс. руб</w:t>
      </w:r>
      <w:r w:rsidR="000241E2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395"/>
        <w:gridCol w:w="1701"/>
        <w:gridCol w:w="1701"/>
        <w:gridCol w:w="1241"/>
      </w:tblGrid>
      <w:tr w:rsidR="00BE5439" w:rsidTr="000241E2">
        <w:tc>
          <w:tcPr>
            <w:tcW w:w="675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Плановый показатель</w:t>
            </w:r>
          </w:p>
        </w:tc>
        <w:tc>
          <w:tcPr>
            <w:tcW w:w="1701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241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Start"/>
            <w:r w:rsidRPr="00BE543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E5439" w:rsidTr="000241E2">
        <w:tc>
          <w:tcPr>
            <w:tcW w:w="675" w:type="dxa"/>
          </w:tcPr>
          <w:p w:rsidR="00BE5439" w:rsidRPr="00BE5439" w:rsidRDefault="00BE5439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1701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2 154,6</w:t>
            </w:r>
          </w:p>
        </w:tc>
        <w:tc>
          <w:tcPr>
            <w:tcW w:w="1701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1 448,1</w:t>
            </w:r>
          </w:p>
        </w:tc>
        <w:tc>
          <w:tcPr>
            <w:tcW w:w="1241" w:type="dxa"/>
          </w:tcPr>
          <w:p w:rsidR="00BE5439" w:rsidRPr="00BE5439" w:rsidRDefault="0081222D" w:rsidP="006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BE5439" w:rsidTr="000241E2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701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241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BE5439" w:rsidTr="000241E2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701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3 252,9</w:t>
            </w:r>
          </w:p>
        </w:tc>
        <w:tc>
          <w:tcPr>
            <w:tcW w:w="1701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3 041,5</w:t>
            </w:r>
          </w:p>
        </w:tc>
        <w:tc>
          <w:tcPr>
            <w:tcW w:w="1241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BE5439" w:rsidTr="000241E2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701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241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439" w:rsidTr="000241E2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топливно-энергетического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</w:t>
            </w:r>
          </w:p>
        </w:tc>
        <w:tc>
          <w:tcPr>
            <w:tcW w:w="1701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4 373,9</w:t>
            </w:r>
          </w:p>
        </w:tc>
        <w:tc>
          <w:tcPr>
            <w:tcW w:w="1701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4 335,7</w:t>
            </w:r>
          </w:p>
        </w:tc>
        <w:tc>
          <w:tcPr>
            <w:tcW w:w="1241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BE5439" w:rsidTr="000241E2">
        <w:tc>
          <w:tcPr>
            <w:tcW w:w="675" w:type="dxa"/>
          </w:tcPr>
          <w:p w:rsidR="00BE5439" w:rsidRPr="00EF68CE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F68CE" w:rsidRPr="00EF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E5439" w:rsidRPr="00EF68CE" w:rsidRDefault="00EF68CE" w:rsidP="0081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</w:t>
            </w:r>
            <w:r w:rsidR="0081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701" w:type="dxa"/>
          </w:tcPr>
          <w:p w:rsidR="00BE5439" w:rsidRPr="00EF68CE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8 411,9</w:t>
            </w:r>
          </w:p>
        </w:tc>
        <w:tc>
          <w:tcPr>
            <w:tcW w:w="1701" w:type="dxa"/>
          </w:tcPr>
          <w:p w:rsidR="00BE5439" w:rsidRPr="00EF68CE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6 695,8</w:t>
            </w:r>
          </w:p>
        </w:tc>
        <w:tc>
          <w:tcPr>
            <w:tcW w:w="1241" w:type="dxa"/>
          </w:tcPr>
          <w:p w:rsidR="00BE5439" w:rsidRPr="00EF68CE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EF68CE" w:rsidTr="000241E2">
        <w:tc>
          <w:tcPr>
            <w:tcW w:w="675" w:type="dxa"/>
          </w:tcPr>
          <w:p w:rsidR="00EF68CE" w:rsidRPr="00EF68CE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F68CE" w:rsidRPr="00EF68CE" w:rsidRDefault="00EF68CE" w:rsidP="00D3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="0081222D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1701" w:type="dxa"/>
          </w:tcPr>
          <w:p w:rsidR="00EF68CE" w:rsidRPr="00EF68CE" w:rsidRDefault="00D34A1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  <w:tc>
          <w:tcPr>
            <w:tcW w:w="1701" w:type="dxa"/>
          </w:tcPr>
          <w:p w:rsidR="00EF68CE" w:rsidRPr="00EF68CE" w:rsidRDefault="00D34A1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  <w:tc>
          <w:tcPr>
            <w:tcW w:w="1241" w:type="dxa"/>
          </w:tcPr>
          <w:p w:rsidR="00EF68CE" w:rsidRPr="00EF68CE" w:rsidRDefault="00D34A1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8CE" w:rsidTr="000241E2">
        <w:tc>
          <w:tcPr>
            <w:tcW w:w="675" w:type="dxa"/>
          </w:tcPr>
          <w:p w:rsidR="00EF68CE" w:rsidRPr="00EF68CE" w:rsidRDefault="00D34A1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F68CE" w:rsidRPr="00EF68CE" w:rsidRDefault="00D34A1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развитии субъектов малого бизнеса в Покровском сельском поселении</w:t>
            </w:r>
          </w:p>
        </w:tc>
        <w:tc>
          <w:tcPr>
            <w:tcW w:w="1701" w:type="dxa"/>
          </w:tcPr>
          <w:p w:rsidR="00EF68CE" w:rsidRPr="00EF68CE" w:rsidRDefault="00D34A1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</w:tc>
        <w:tc>
          <w:tcPr>
            <w:tcW w:w="1701" w:type="dxa"/>
          </w:tcPr>
          <w:p w:rsidR="00EF68CE" w:rsidRPr="00EF68CE" w:rsidRDefault="00D34A1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41" w:type="dxa"/>
          </w:tcPr>
          <w:p w:rsidR="00EF68CE" w:rsidRPr="00EF68CE" w:rsidRDefault="00D34A1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46CB" w:rsidTr="000241E2">
        <w:trPr>
          <w:trHeight w:val="146"/>
        </w:trPr>
        <w:tc>
          <w:tcPr>
            <w:tcW w:w="675" w:type="dxa"/>
          </w:tcPr>
          <w:p w:rsidR="00A746CB" w:rsidRDefault="00A746C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46CB" w:rsidRDefault="00A746C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746CB" w:rsidRDefault="00D34A1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18 714,8</w:t>
            </w:r>
          </w:p>
        </w:tc>
        <w:tc>
          <w:tcPr>
            <w:tcW w:w="1701" w:type="dxa"/>
          </w:tcPr>
          <w:p w:rsidR="00A746CB" w:rsidRDefault="00D34A1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16 037,0</w:t>
            </w:r>
          </w:p>
        </w:tc>
        <w:tc>
          <w:tcPr>
            <w:tcW w:w="1241" w:type="dxa"/>
          </w:tcPr>
          <w:p w:rsidR="00A746CB" w:rsidRDefault="00D34A1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</w:tbl>
    <w:p w:rsidR="00BE5439" w:rsidRDefault="00BE5439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8CE" w:rsidRDefault="00EF68CE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средней степени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 целевых показателей муниципальных программ П</w:t>
      </w:r>
      <w:r w:rsidR="00900C88">
        <w:rPr>
          <w:rFonts w:ascii="Times New Roman" w:hAnsi="Times New Roman" w:cs="Times New Roman"/>
          <w:sz w:val="28"/>
          <w:szCs w:val="28"/>
        </w:rPr>
        <w:t>окр</w:t>
      </w:r>
      <w:r>
        <w:rPr>
          <w:rFonts w:ascii="Times New Roman" w:hAnsi="Times New Roman" w:cs="Times New Roman"/>
          <w:sz w:val="28"/>
          <w:szCs w:val="28"/>
        </w:rPr>
        <w:t>овского сельского пос</w:t>
      </w:r>
      <w:r w:rsidR="006314A6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900C88">
        <w:rPr>
          <w:rFonts w:ascii="Times New Roman" w:hAnsi="Times New Roman" w:cs="Times New Roman"/>
          <w:sz w:val="28"/>
          <w:szCs w:val="28"/>
        </w:rPr>
        <w:t>Новопокровского района</w:t>
      </w:r>
      <w:proofErr w:type="gramEnd"/>
      <w:r w:rsidR="00900C88">
        <w:rPr>
          <w:rFonts w:ascii="Times New Roman" w:hAnsi="Times New Roman" w:cs="Times New Roman"/>
          <w:sz w:val="28"/>
          <w:szCs w:val="28"/>
        </w:rPr>
        <w:t xml:space="preserve"> в 2017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4A190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49"/>
        <w:gridCol w:w="3680"/>
        <w:gridCol w:w="2061"/>
        <w:gridCol w:w="1634"/>
        <w:gridCol w:w="1547"/>
      </w:tblGrid>
      <w:tr w:rsidR="00B64B4D" w:rsidTr="00B64B4D">
        <w:tc>
          <w:tcPr>
            <w:tcW w:w="649" w:type="dxa"/>
          </w:tcPr>
          <w:p w:rsidR="00B64B4D" w:rsidRPr="00B64B4D" w:rsidRDefault="00B64B4D" w:rsidP="00E8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0" w:type="dxa"/>
          </w:tcPr>
          <w:p w:rsidR="00B64B4D" w:rsidRPr="00B64B4D" w:rsidRDefault="00B64B4D" w:rsidP="00E8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061" w:type="dxa"/>
          </w:tcPr>
          <w:p w:rsidR="00B64B4D" w:rsidRPr="00B64B4D" w:rsidRDefault="00B64B4D" w:rsidP="00E8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предусмотренных целевых показателей</w:t>
            </w:r>
          </w:p>
        </w:tc>
        <w:tc>
          <w:tcPr>
            <w:tcW w:w="1634" w:type="dxa"/>
          </w:tcPr>
          <w:p w:rsidR="00B64B4D" w:rsidRPr="00B64B4D" w:rsidRDefault="00B64B4D" w:rsidP="00E8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достигнутых целевых показателей в полном объеме</w:t>
            </w:r>
          </w:p>
        </w:tc>
        <w:tc>
          <w:tcPr>
            <w:tcW w:w="1547" w:type="dxa"/>
          </w:tcPr>
          <w:p w:rsidR="00B64B4D" w:rsidRPr="00B64B4D" w:rsidRDefault="00B64B4D" w:rsidP="00E8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степень достижения целевых показателей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00C88" w:rsidTr="00B64B4D">
        <w:tc>
          <w:tcPr>
            <w:tcW w:w="649" w:type="dxa"/>
          </w:tcPr>
          <w:p w:rsidR="00900C88" w:rsidRPr="00BE5439" w:rsidRDefault="00900C8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900C88" w:rsidRPr="00BE5439" w:rsidRDefault="00900C88" w:rsidP="0096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2061" w:type="dxa"/>
          </w:tcPr>
          <w:p w:rsidR="00900C88" w:rsidRPr="002F1E4F" w:rsidRDefault="002F1E4F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34" w:type="dxa"/>
          </w:tcPr>
          <w:p w:rsidR="00900C88" w:rsidRPr="002F1E4F" w:rsidRDefault="002F1E4F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7" w:type="dxa"/>
          </w:tcPr>
          <w:p w:rsidR="00900C88" w:rsidRPr="002F1E4F" w:rsidRDefault="00900C88" w:rsidP="002F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1E4F" w:rsidRPr="002F1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C88" w:rsidTr="00B64B4D">
        <w:tc>
          <w:tcPr>
            <w:tcW w:w="649" w:type="dxa"/>
          </w:tcPr>
          <w:p w:rsidR="00900C88" w:rsidRPr="00BE5439" w:rsidRDefault="00900C8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900C88" w:rsidRPr="00BE5439" w:rsidRDefault="00900C88" w:rsidP="0096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2061" w:type="dxa"/>
          </w:tcPr>
          <w:p w:rsidR="00900C88" w:rsidRPr="00442CF8" w:rsidRDefault="00442CF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900C88" w:rsidRPr="00442CF8" w:rsidRDefault="00442CF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F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47" w:type="dxa"/>
          </w:tcPr>
          <w:p w:rsidR="00900C88" w:rsidRPr="00442CF8" w:rsidRDefault="00442CF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F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00C88" w:rsidTr="00B64B4D">
        <w:tc>
          <w:tcPr>
            <w:tcW w:w="649" w:type="dxa"/>
          </w:tcPr>
          <w:p w:rsidR="00900C88" w:rsidRPr="00BE5439" w:rsidRDefault="00900C8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900C88" w:rsidRPr="00BE5439" w:rsidRDefault="00900C88" w:rsidP="0096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061" w:type="dxa"/>
          </w:tcPr>
          <w:p w:rsidR="00900C88" w:rsidRPr="002F1E4F" w:rsidRDefault="002F1E4F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1634" w:type="dxa"/>
          </w:tcPr>
          <w:p w:rsidR="00900C88" w:rsidRPr="002F1E4F" w:rsidRDefault="002F1E4F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2338,6</w:t>
            </w:r>
          </w:p>
        </w:tc>
        <w:tc>
          <w:tcPr>
            <w:tcW w:w="1547" w:type="dxa"/>
          </w:tcPr>
          <w:p w:rsidR="00900C88" w:rsidRPr="002F1E4F" w:rsidRDefault="002F1E4F" w:rsidP="002F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</w:tr>
      <w:tr w:rsidR="00900C88" w:rsidTr="00B64B4D">
        <w:tc>
          <w:tcPr>
            <w:tcW w:w="649" w:type="dxa"/>
          </w:tcPr>
          <w:p w:rsidR="00900C88" w:rsidRPr="00BE5439" w:rsidRDefault="00900C8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</w:tcPr>
          <w:p w:rsidR="00900C88" w:rsidRPr="00BE5439" w:rsidRDefault="00900C88" w:rsidP="0096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61" w:type="dxa"/>
          </w:tcPr>
          <w:p w:rsidR="00900C88" w:rsidRPr="002F1E4F" w:rsidRDefault="002F1E4F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900C88" w:rsidRPr="002F1E4F" w:rsidRDefault="002F1E4F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900C88" w:rsidRPr="002F1E4F" w:rsidRDefault="00900C8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0C88" w:rsidTr="00442CF8">
        <w:tc>
          <w:tcPr>
            <w:tcW w:w="649" w:type="dxa"/>
          </w:tcPr>
          <w:p w:rsidR="00900C88" w:rsidRPr="00BE5439" w:rsidRDefault="00900C8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</w:tcPr>
          <w:p w:rsidR="00900C88" w:rsidRPr="00BE5439" w:rsidRDefault="00900C88" w:rsidP="0096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2061" w:type="dxa"/>
            <w:shd w:val="clear" w:color="auto" w:fill="auto"/>
          </w:tcPr>
          <w:p w:rsidR="00900C88" w:rsidRPr="00442CF8" w:rsidRDefault="00442CF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  <w:shd w:val="clear" w:color="auto" w:fill="auto"/>
          </w:tcPr>
          <w:p w:rsidR="00900C88" w:rsidRPr="00442CF8" w:rsidRDefault="00442CF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shd w:val="clear" w:color="auto" w:fill="auto"/>
          </w:tcPr>
          <w:p w:rsidR="00900C88" w:rsidRPr="00442CF8" w:rsidRDefault="00900C8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0C88" w:rsidTr="00B64B4D">
        <w:tc>
          <w:tcPr>
            <w:tcW w:w="649" w:type="dxa"/>
          </w:tcPr>
          <w:p w:rsidR="00900C88" w:rsidRPr="00BE5439" w:rsidRDefault="00900C8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</w:tcPr>
          <w:p w:rsidR="00900C88" w:rsidRPr="00EF68CE" w:rsidRDefault="00900C88" w:rsidP="0096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2061" w:type="dxa"/>
          </w:tcPr>
          <w:p w:rsidR="00900C88" w:rsidRPr="00442CF8" w:rsidRDefault="00442CF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</w:tcPr>
          <w:p w:rsidR="00900C88" w:rsidRPr="00442CF8" w:rsidRDefault="00442CF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7" w:type="dxa"/>
          </w:tcPr>
          <w:p w:rsidR="00900C88" w:rsidRPr="00442CF8" w:rsidRDefault="00442CF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F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00C88" w:rsidTr="00B64B4D">
        <w:tc>
          <w:tcPr>
            <w:tcW w:w="649" w:type="dxa"/>
          </w:tcPr>
          <w:p w:rsidR="00900C88" w:rsidRPr="00EF68CE" w:rsidRDefault="00900C8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0" w:type="dxa"/>
          </w:tcPr>
          <w:p w:rsidR="00900C88" w:rsidRPr="00EF68CE" w:rsidRDefault="00900C88" w:rsidP="0096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2061" w:type="dxa"/>
          </w:tcPr>
          <w:p w:rsidR="00900C88" w:rsidRPr="00251487" w:rsidRDefault="002F1E4F" w:rsidP="0010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7">
              <w:rPr>
                <w:rFonts w:ascii="Times New Roman" w:hAnsi="Times New Roman" w:cs="Times New Roman"/>
                <w:sz w:val="24"/>
                <w:szCs w:val="24"/>
              </w:rPr>
              <w:t>6040</w:t>
            </w:r>
          </w:p>
        </w:tc>
        <w:tc>
          <w:tcPr>
            <w:tcW w:w="1634" w:type="dxa"/>
          </w:tcPr>
          <w:p w:rsidR="00900C88" w:rsidRPr="00251487" w:rsidRDefault="002F1E4F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7">
              <w:rPr>
                <w:rFonts w:ascii="Times New Roman" w:hAnsi="Times New Roman" w:cs="Times New Roman"/>
                <w:sz w:val="24"/>
                <w:szCs w:val="24"/>
              </w:rPr>
              <w:t>6286</w:t>
            </w:r>
          </w:p>
        </w:tc>
        <w:tc>
          <w:tcPr>
            <w:tcW w:w="1547" w:type="dxa"/>
          </w:tcPr>
          <w:p w:rsidR="00900C88" w:rsidRPr="00251487" w:rsidRDefault="00900C8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251487" w:rsidRPr="0025148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00C88" w:rsidTr="00B64B4D">
        <w:tc>
          <w:tcPr>
            <w:tcW w:w="649" w:type="dxa"/>
          </w:tcPr>
          <w:p w:rsidR="00900C88" w:rsidRPr="00EF68CE" w:rsidRDefault="00900C8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0" w:type="dxa"/>
          </w:tcPr>
          <w:p w:rsidR="00900C88" w:rsidRPr="00EF68CE" w:rsidRDefault="00900C88" w:rsidP="0096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развитии субъектов малого бизнеса в Покровском сельском поселении</w:t>
            </w:r>
          </w:p>
        </w:tc>
        <w:tc>
          <w:tcPr>
            <w:tcW w:w="2061" w:type="dxa"/>
          </w:tcPr>
          <w:p w:rsidR="00900C88" w:rsidRPr="00442CF8" w:rsidRDefault="00900C88" w:rsidP="0044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900C88" w:rsidRPr="00442CF8" w:rsidRDefault="00900C88" w:rsidP="0044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00C88" w:rsidRPr="00442CF8" w:rsidRDefault="00900C8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00C88" w:rsidRDefault="00900C88" w:rsidP="00B64B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36" w:rsidRDefault="004E2836" w:rsidP="004E28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«Комплексное и устойчивое развитие Покровского сельского поселения в сфере строительства, архитектуры и дорожного хозяйства»</w:t>
      </w:r>
    </w:p>
    <w:p w:rsidR="004E2836" w:rsidRDefault="004E2836" w:rsidP="004E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</w:t>
      </w:r>
      <w:r w:rsidRPr="00850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 Покровского сельского поселения в сфере строительства, архитектуры и дорожного хозяйства»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администрации 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от 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 апреля 2017 года № 29; 17 ноября 2017 года № 112).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2836" w:rsidRPr="000241E2" w:rsidRDefault="004E2836" w:rsidP="000241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41E2">
        <w:rPr>
          <w:rFonts w:ascii="Times New Roman" w:hAnsi="Times New Roman" w:cs="Times New Roman"/>
          <w:sz w:val="28"/>
          <w:szCs w:val="28"/>
          <w:lang w:eastAsia="ar-SA"/>
        </w:rPr>
        <w:t>Муниципальная программа включает 3 подпрограммы и одно основное мероприятие, содержащие взаимоувязанные по целям, срокам и ресурсному обеспечению мероприятия.</w:t>
      </w:r>
    </w:p>
    <w:p w:rsidR="004E2836" w:rsidRPr="000241E2" w:rsidRDefault="004E2836" w:rsidP="000241E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1E2">
        <w:rPr>
          <w:rFonts w:ascii="Times New Roman" w:hAnsi="Times New Roman" w:cs="Times New Roman"/>
          <w:bCs/>
          <w:iCs/>
          <w:sz w:val="28"/>
          <w:szCs w:val="28"/>
        </w:rPr>
        <w:t xml:space="preserve"> Данная муниципальная программа направлена на расширение сети автомобильных дорог общего пользования местного значения с твёрдым покрытием</w:t>
      </w:r>
      <w:r w:rsidR="000241E2">
        <w:rPr>
          <w:rFonts w:ascii="Times New Roman" w:hAnsi="Times New Roman" w:cs="Times New Roman"/>
          <w:bCs/>
          <w:iCs/>
          <w:sz w:val="28"/>
          <w:szCs w:val="28"/>
        </w:rPr>
        <w:t xml:space="preserve"> и сокращение грунтовых дорог</w:t>
      </w:r>
      <w:r w:rsidRPr="000241E2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Покровского сельского поселения Новопокровского района</w:t>
      </w:r>
      <w:r w:rsidRPr="000241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2836" w:rsidRPr="000241E2" w:rsidRDefault="004E2836" w:rsidP="000241E2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41E2">
        <w:rPr>
          <w:rFonts w:ascii="Times New Roman" w:hAnsi="Times New Roman" w:cs="Times New Roman"/>
          <w:color w:val="000000"/>
          <w:sz w:val="28"/>
          <w:szCs w:val="28"/>
        </w:rPr>
        <w:t>содержание автомобильных дорог общего пользования на уровне, допустимом нормативами, для</w:t>
      </w:r>
      <w:r w:rsidRPr="000241E2">
        <w:rPr>
          <w:rFonts w:ascii="Times New Roman" w:hAnsi="Times New Roman" w:cs="Times New Roman"/>
          <w:sz w:val="28"/>
          <w:szCs w:val="28"/>
        </w:rPr>
        <w:t xml:space="preserve"> обеспечения их сохранности;</w:t>
      </w:r>
    </w:p>
    <w:p w:rsidR="004E2836" w:rsidRPr="000241E2" w:rsidRDefault="004E2836" w:rsidP="000241E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1E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ремонт автомобильных дорог общего пользования, находящихся в неудовлетворительном и</w:t>
      </w:r>
      <w:r w:rsidRPr="000241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аварийном состоянии</w:t>
      </w:r>
      <w:r w:rsidRPr="000241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0EBB" w:rsidRPr="000241E2" w:rsidRDefault="00600EBB" w:rsidP="000241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E2">
        <w:rPr>
          <w:rFonts w:ascii="Times New Roman" w:eastAsia="Calibri" w:hAnsi="Times New Roman" w:cs="Times New Roman"/>
          <w:sz w:val="28"/>
          <w:szCs w:val="28"/>
        </w:rPr>
        <w:t>разработк</w:t>
      </w:r>
      <w:r w:rsidRPr="000241E2">
        <w:rPr>
          <w:rFonts w:ascii="Times New Roman" w:hAnsi="Times New Roman" w:cs="Times New Roman"/>
          <w:sz w:val="28"/>
          <w:szCs w:val="28"/>
        </w:rPr>
        <w:t>у</w:t>
      </w:r>
      <w:r w:rsidRPr="000241E2">
        <w:rPr>
          <w:rFonts w:ascii="Times New Roman" w:eastAsia="Calibri" w:hAnsi="Times New Roman" w:cs="Times New Roman"/>
          <w:sz w:val="28"/>
          <w:szCs w:val="28"/>
        </w:rPr>
        <w:t xml:space="preserve"> нормативно-технической базы автомобильных дорог,</w:t>
      </w:r>
      <w:r w:rsidRPr="000241E2">
        <w:rPr>
          <w:rFonts w:ascii="Times New Roman" w:hAnsi="Times New Roman" w:cs="Times New Roman"/>
          <w:sz w:val="28"/>
          <w:szCs w:val="28"/>
        </w:rPr>
        <w:t xml:space="preserve"> </w:t>
      </w:r>
      <w:r w:rsidRPr="000241E2">
        <w:rPr>
          <w:rFonts w:ascii="Times New Roman" w:eastAsia="Calibri" w:hAnsi="Times New Roman" w:cs="Times New Roman"/>
          <w:sz w:val="28"/>
          <w:szCs w:val="28"/>
        </w:rPr>
        <w:t>оформление земельно-правовой документации на земельные участки под автомобильными дорогами местного значения для включения в Реестр</w:t>
      </w:r>
      <w:r w:rsidRPr="000241E2">
        <w:rPr>
          <w:rFonts w:ascii="Times New Roman" w:hAnsi="Times New Roman" w:cs="Times New Roman"/>
          <w:sz w:val="28"/>
          <w:szCs w:val="28"/>
        </w:rPr>
        <w:t xml:space="preserve"> муниципального имущества Покровского сельского поселения; </w:t>
      </w:r>
    </w:p>
    <w:p w:rsidR="004E2836" w:rsidRPr="000241E2" w:rsidRDefault="00600EBB" w:rsidP="000241E2">
      <w:pPr>
        <w:pStyle w:val="a6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241E2">
        <w:rPr>
          <w:rFonts w:ascii="Times New Roman" w:eastAsia="Arial Unicode MS" w:hAnsi="Times New Roman" w:cs="Times New Roman"/>
          <w:sz w:val="28"/>
          <w:szCs w:val="28"/>
        </w:rPr>
        <w:t>повышение уровня</w:t>
      </w:r>
      <w:r w:rsidR="004E2836" w:rsidRPr="000241E2">
        <w:rPr>
          <w:rFonts w:ascii="Times New Roman" w:eastAsia="Arial Unicode MS" w:hAnsi="Times New Roman" w:cs="Times New Roman"/>
          <w:sz w:val="28"/>
          <w:szCs w:val="28"/>
        </w:rPr>
        <w:t xml:space="preserve"> безопасности дорожного движения</w:t>
      </w:r>
      <w:r w:rsidRPr="000241E2">
        <w:rPr>
          <w:rFonts w:ascii="Times New Roman" w:eastAsia="Arial Unicode MS" w:hAnsi="Times New Roman" w:cs="Times New Roman"/>
          <w:sz w:val="28"/>
          <w:szCs w:val="28"/>
        </w:rPr>
        <w:t xml:space="preserve"> в поселении</w:t>
      </w:r>
      <w:r w:rsidR="004E2836" w:rsidRPr="000241E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E2836" w:rsidRPr="00600EBB" w:rsidRDefault="004E2836" w:rsidP="00600EB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0EBB">
        <w:rPr>
          <w:rFonts w:ascii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из средств бюджета  Покровского</w:t>
      </w:r>
      <w:r w:rsidR="00600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Новопокровского района в 2017 году составляет 2 154,6 тыс. рублей: краевой бюджет 0,0 тыс. рублей,  местный бюджет- 2 154,6 тыс. рублей. Израсходовано за 2017 год –    краевой бюджет – 0,0 тыс. рублей, местный бюджет 1 448,1 тыс. рублей, что составляет 67,2 %.</w:t>
      </w:r>
    </w:p>
    <w:p w:rsidR="004E2836" w:rsidRPr="00600EBB" w:rsidRDefault="004E2836" w:rsidP="00600EB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0EBB">
        <w:rPr>
          <w:rFonts w:ascii="Times New Roman" w:hAnsi="Times New Roman" w:cs="Times New Roman"/>
          <w:i/>
          <w:sz w:val="28"/>
          <w:szCs w:val="28"/>
          <w:lang w:eastAsia="ru-RU"/>
        </w:rPr>
        <w:t>По подпрограмме «</w:t>
      </w:r>
      <w:r w:rsidRPr="00600EBB">
        <w:rPr>
          <w:rFonts w:ascii="Times New Roman" w:hAnsi="Times New Roman" w:cs="Times New Roman"/>
          <w:i/>
          <w:sz w:val="28"/>
          <w:szCs w:val="28"/>
        </w:rPr>
        <w:t>Капитальный ремонт и ремонт автомобильных дорог местного значения Покровского сельского поселения на 2015-2019 годы»</w:t>
      </w:r>
      <w:r w:rsidRPr="00600EBB">
        <w:rPr>
          <w:rFonts w:ascii="Times New Roman" w:hAnsi="Times New Roman" w:cs="Times New Roman"/>
          <w:sz w:val="28"/>
          <w:szCs w:val="28"/>
        </w:rPr>
        <w:t xml:space="preserve"> в 2017 году финансировани</w:t>
      </w:r>
      <w:r w:rsidR="000241E2">
        <w:rPr>
          <w:rFonts w:ascii="Times New Roman" w:hAnsi="Times New Roman" w:cs="Times New Roman"/>
          <w:sz w:val="28"/>
          <w:szCs w:val="28"/>
        </w:rPr>
        <w:t>е</w:t>
      </w:r>
      <w:r w:rsidR="004D2B58">
        <w:rPr>
          <w:rFonts w:ascii="Times New Roman" w:hAnsi="Times New Roman" w:cs="Times New Roman"/>
          <w:sz w:val="28"/>
          <w:szCs w:val="28"/>
        </w:rPr>
        <w:t xml:space="preserve"> мероприятий не осуществлялось. Основной причиной является 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 xml:space="preserve">ожидание объявления отбора на предоставление субсидий из краевого бюджета местным бюджетам по мероприятиям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и участия в </w:t>
      </w:r>
      <w:proofErr w:type="spellStart"/>
      <w:r w:rsidRPr="00600EBB">
        <w:rPr>
          <w:rFonts w:ascii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600EBB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расходных обязательств</w:t>
      </w:r>
      <w:r w:rsidR="004D2B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 xml:space="preserve">Так администрацией </w:t>
      </w:r>
      <w:r w:rsidR="00600EBB">
        <w:rPr>
          <w:rFonts w:ascii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были поданы заявки (с предоставлением полного пакета документов) для участия в государственной программе по объекту «Ремонт ул.</w:t>
      </w:r>
      <w:r w:rsidR="004D2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>Степной, ул.</w:t>
      </w:r>
      <w:r w:rsidR="004D2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>Почтовой, ул.</w:t>
      </w:r>
      <w:r w:rsidR="004D2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>Садовой  пос.</w:t>
      </w:r>
      <w:r w:rsidR="004D2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>Восход» протяженностью 0,845 км. стоимостью ремонта в объеме 2495,2 тыс</w:t>
      </w:r>
      <w:proofErr w:type="gramStart"/>
      <w:r w:rsidRPr="00600EBB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00EBB">
        <w:rPr>
          <w:rFonts w:ascii="Times New Roman" w:hAnsi="Times New Roman" w:cs="Times New Roman"/>
          <w:sz w:val="28"/>
          <w:szCs w:val="28"/>
          <w:lang w:eastAsia="ru-RU"/>
        </w:rPr>
        <w:t>ублей 19.12.2016г. № 02-12/1282; 17.03.2017 № 02-12/238 на что получен ответ от 22.03.2017 № 60-3589/17-08.02-05 о не включении в программу.</w:t>
      </w:r>
    </w:p>
    <w:p w:rsidR="004E2836" w:rsidRPr="00CE290F" w:rsidRDefault="004E2836" w:rsidP="004E28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600E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подпрограмме «</w:t>
      </w:r>
      <w:r w:rsidRPr="00600EBB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нормативно-технической документации в отношении автомобильных дорог местного значения и подготовка документации для включения автомобильных дорог местного значения в Реестр муниципального имущества</w:t>
      </w:r>
      <w:r w:rsidRPr="00600EBB">
        <w:rPr>
          <w:rFonts w:ascii="Times New Roman" w:hAnsi="Times New Roman" w:cs="Times New Roman"/>
          <w:i/>
          <w:sz w:val="28"/>
          <w:szCs w:val="28"/>
        </w:rPr>
        <w:t xml:space="preserve"> Покровского сельского поселения»</w:t>
      </w:r>
      <w:r w:rsidR="00547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EBB">
        <w:rPr>
          <w:rFonts w:ascii="Times New Roman" w:hAnsi="Times New Roman" w:cs="Times New Roman"/>
          <w:i/>
          <w:sz w:val="28"/>
          <w:szCs w:val="28"/>
        </w:rPr>
        <w:t>на 2015-2019 годы</w:t>
      </w:r>
      <w:r w:rsidRPr="009E642A">
        <w:rPr>
          <w:rFonts w:ascii="Times New Roman" w:hAnsi="Times New Roman" w:cs="Times New Roman"/>
          <w:sz w:val="28"/>
          <w:szCs w:val="28"/>
        </w:rPr>
        <w:t xml:space="preserve"> объем финансировани</w:t>
      </w:r>
      <w:r>
        <w:rPr>
          <w:rFonts w:ascii="Times New Roman" w:hAnsi="Times New Roman" w:cs="Times New Roman"/>
          <w:sz w:val="28"/>
          <w:szCs w:val="28"/>
        </w:rPr>
        <w:t xml:space="preserve">я составляет </w:t>
      </w:r>
      <w:r w:rsidRPr="009E642A">
        <w:rPr>
          <w:rFonts w:ascii="Times New Roman" w:hAnsi="Times New Roman" w:cs="Times New Roman"/>
          <w:sz w:val="28"/>
          <w:szCs w:val="28"/>
        </w:rPr>
        <w:t xml:space="preserve">100,0 тыс. рублей – местный бюджет, израсходовано за 2017 год 6,4 тыс. рублей, что составляет 6,4%. В 2017 году </w:t>
      </w:r>
      <w:r w:rsidRPr="00CE290F">
        <w:rPr>
          <w:rFonts w:ascii="Times New Roman" w:hAnsi="Times New Roman" w:cs="Times New Roman"/>
          <w:sz w:val="28"/>
          <w:szCs w:val="28"/>
        </w:rPr>
        <w:t>выполнен расчет стоимости ремонта дорог местного значения.</w:t>
      </w:r>
      <w:proofErr w:type="gramEnd"/>
    </w:p>
    <w:p w:rsidR="004E2836" w:rsidRPr="00CE290F" w:rsidRDefault="004E2836" w:rsidP="00547D0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03">
        <w:rPr>
          <w:rFonts w:ascii="Times New Roman" w:hAnsi="Times New Roman" w:cs="Times New Roman"/>
          <w:i/>
          <w:sz w:val="28"/>
          <w:szCs w:val="28"/>
        </w:rPr>
        <w:lastRenderedPageBreak/>
        <w:t>По подпрограмме «Повышение безопасности дорожного движения Покровского сельского поселения на 2015-2019 годы»</w:t>
      </w:r>
      <w:r>
        <w:rPr>
          <w:rFonts w:ascii="Times New Roman" w:hAnsi="Times New Roman" w:cs="Times New Roman"/>
          <w:sz w:val="28"/>
          <w:szCs w:val="28"/>
        </w:rPr>
        <w:t xml:space="preserve"> объем финансирования в 2017 году составляет 700,0 тыс. рублей - местный бюджет, израсходовано 629,3 тыс. рублей, что составляет 89,9 %</w:t>
      </w:r>
    </w:p>
    <w:p w:rsidR="004E2836" w:rsidRDefault="004E2836" w:rsidP="004E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Pr="00CE290F">
        <w:rPr>
          <w:rFonts w:ascii="Times New Roman" w:hAnsi="Times New Roman" w:cs="Times New Roman"/>
          <w:sz w:val="28"/>
          <w:szCs w:val="28"/>
        </w:rPr>
        <w:t>разработан «Проекта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547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65,9</w:t>
      </w:r>
      <w:r w:rsidR="00547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  <w:r w:rsidRPr="00CE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ответственного за обеспечение безопасности дорожного движения в сумме 3,3 тыс. рублей,</w:t>
      </w:r>
      <w:r w:rsidRPr="004978E2">
        <w:t xml:space="preserve"> </w:t>
      </w:r>
      <w:r w:rsidRPr="004978E2">
        <w:rPr>
          <w:rFonts w:ascii="Times New Roman" w:hAnsi="Times New Roman" w:cs="Times New Roman"/>
          <w:sz w:val="28"/>
          <w:szCs w:val="28"/>
        </w:rPr>
        <w:t>выполнен</w:t>
      </w:r>
      <w:r>
        <w:t xml:space="preserve"> </w:t>
      </w:r>
      <w:r w:rsidRPr="004978E2">
        <w:rPr>
          <w:rFonts w:ascii="Times New Roman" w:hAnsi="Times New Roman" w:cs="Times New Roman"/>
          <w:sz w:val="28"/>
          <w:szCs w:val="28"/>
        </w:rPr>
        <w:t>ремонт пешеходного тротуара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E2">
        <w:rPr>
          <w:rFonts w:ascii="Times New Roman" w:hAnsi="Times New Roman" w:cs="Times New Roman"/>
          <w:sz w:val="28"/>
          <w:szCs w:val="28"/>
        </w:rPr>
        <w:t xml:space="preserve">Ленина пос. </w:t>
      </w:r>
      <w:proofErr w:type="spellStart"/>
      <w:r w:rsidRPr="004978E2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150507">
        <w:rPr>
          <w:rFonts w:ascii="Times New Roman" w:hAnsi="Times New Roman" w:cs="Times New Roman"/>
          <w:sz w:val="28"/>
          <w:szCs w:val="28"/>
        </w:rPr>
        <w:t xml:space="preserve"> протяженностью 0,520км</w:t>
      </w:r>
      <w:proofErr w:type="gramStart"/>
      <w:r w:rsidR="001505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0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05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5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560,1 тыс. рублей.</w:t>
      </w:r>
    </w:p>
    <w:p w:rsidR="004E2836" w:rsidRPr="00CE290F" w:rsidRDefault="004E2836" w:rsidP="004E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основному мероприятию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47D03">
        <w:rPr>
          <w:rFonts w:ascii="Times New Roman" w:hAnsi="Times New Roman" w:cs="Times New Roman"/>
          <w:i/>
          <w:sz w:val="28"/>
          <w:szCs w:val="28"/>
        </w:rPr>
        <w:t>Развитие сети автомобильных дорог общего пользования местного значения»</w:t>
      </w:r>
      <w:r w:rsidRPr="00CE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выравнивание, исправление, уплотнение профиля гравийных дорог ул.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протяженностью 0,550 км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0,500 км, пер.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протяженностью 0,200км. ул.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– 0,550 км. пос.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Степной</w:t>
      </w:r>
      <w:r w:rsidRPr="00CE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812,4 тыс. рублей.</w:t>
      </w:r>
    </w:p>
    <w:p w:rsidR="004E2836" w:rsidRDefault="004E2836" w:rsidP="004E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того, что соответствие фактических значений целевых показателей муниципальной программы их плановым значениям составляет 67,2%  признать уровень выполнение муниципальной программы  Покровского сельского поселения Новопокровского района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0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 Покровского сельского поселения в сфере строительства, архитектуры и дорожного хозяйства»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удовлетворительным и продолжить ее реализацию в 2018 году.</w:t>
      </w:r>
      <w:proofErr w:type="gramEnd"/>
    </w:p>
    <w:p w:rsidR="00547D03" w:rsidRPr="00F44232" w:rsidRDefault="00547D03" w:rsidP="00547D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</w:t>
      </w: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47D03" w:rsidRDefault="00547D03" w:rsidP="00547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Покровского сельского поселения Новопокровского района 22 сентября 2014 года № 95 утверждена муниципальная программа «Обеспечение безопасности населения» на 2015-2019 годы</w:t>
      </w:r>
      <w:r w:rsidRPr="0039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4 апреля 2017 года № 27,  от 12 октября 2017 года № 97, от 22 декабря 2017 года № 122). </w:t>
      </w:r>
    </w:p>
    <w:p w:rsidR="00547D03" w:rsidRPr="00B33C37" w:rsidRDefault="00547D03" w:rsidP="0054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Объем финансирования программы из средств бюджета  Покровского сельского поселения Новопокровского района в 2017 году составляет-77,4 тыс. рублей. Израсходовано за 2017 год -71,8 тыс. рублей, что составляет 92,8%.</w:t>
      </w:r>
    </w:p>
    <w:p w:rsidR="00547D03" w:rsidRPr="008965D1" w:rsidRDefault="00547D03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Целями муниципальной программы являются:</w:t>
      </w:r>
    </w:p>
    <w:p w:rsidR="00547D03" w:rsidRPr="008965D1" w:rsidRDefault="00547D03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D1">
        <w:rPr>
          <w:rFonts w:ascii="Times New Roman" w:hAnsi="Times New Roman" w:cs="Times New Roman"/>
          <w:sz w:val="28"/>
          <w:szCs w:val="28"/>
        </w:rPr>
        <w:t xml:space="preserve">повышение уровня защиты населения и территории </w:t>
      </w:r>
      <w:r w:rsidR="00150507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 xml:space="preserve">ровского </w:t>
      </w:r>
      <w:r w:rsidRPr="006A29D1">
        <w:rPr>
          <w:rFonts w:ascii="Times New Roman" w:hAnsi="Times New Roman" w:cs="Times New Roman"/>
          <w:sz w:val="28"/>
          <w:szCs w:val="28"/>
        </w:rPr>
        <w:t>сельского поселения о</w:t>
      </w:r>
      <w:r>
        <w:rPr>
          <w:rFonts w:ascii="Times New Roman" w:hAnsi="Times New Roman" w:cs="Times New Roman"/>
          <w:sz w:val="28"/>
          <w:szCs w:val="28"/>
        </w:rPr>
        <w:t>т опасностей, возникающих при чрезвычайных ситуациях</w:t>
      </w:r>
      <w:r w:rsidRPr="006A29D1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47D03" w:rsidRPr="008965D1" w:rsidRDefault="00547D03" w:rsidP="00547D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совершенствование системы обеспечения пожарной безопасности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границах населенных пунктов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Покро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вско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го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47D03" w:rsidRPr="008965D1" w:rsidRDefault="00547D03" w:rsidP="00547D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A66EA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среди несоверш</w:t>
      </w:r>
      <w:r>
        <w:rPr>
          <w:rFonts w:ascii="Times New Roman" w:hAnsi="Times New Roman" w:cs="Times New Roman"/>
          <w:sz w:val="28"/>
          <w:szCs w:val="28"/>
        </w:rPr>
        <w:t xml:space="preserve">еннолетних </w:t>
      </w:r>
      <w:r w:rsidRPr="003A66E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547D03" w:rsidRPr="008965D1" w:rsidRDefault="00547D03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максимальное снижение уровня коррупции на территории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окр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овского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поселения;</w:t>
      </w:r>
    </w:p>
    <w:p w:rsidR="00547D03" w:rsidRPr="008965D1" w:rsidRDefault="00547D03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эффективности системы противодействия коррупции в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окр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овском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поселении.</w:t>
      </w:r>
    </w:p>
    <w:p w:rsidR="00547D03" w:rsidRPr="00B33C37" w:rsidRDefault="00547D03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C3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lastRenderedPageBreak/>
        <w:t xml:space="preserve">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ниципальная программа включает 3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 и одно основное мероприятие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 взаимоувязанные по целям, срокам и ресурсному обеспечению мероприятия.</w:t>
      </w:r>
    </w:p>
    <w:p w:rsidR="00547D03" w:rsidRPr="00AE0DC4" w:rsidRDefault="00547D03" w:rsidP="00547D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572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одпрограмм</w:t>
      </w:r>
      <w:r w:rsidR="00572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обеспечению пожарной безопасности в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овского сельского поселен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 2015-201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годы».</w:t>
      </w:r>
    </w:p>
    <w:p w:rsidR="00547D03" w:rsidRPr="00F66A6B" w:rsidRDefault="00547D03" w:rsidP="00547D0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Цель подпрограммы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первичных мер 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границах сельских населенных пунктов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47D03" w:rsidRPr="00F66A6B" w:rsidRDefault="00547D03" w:rsidP="00547D0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Утверждение и внедрение мероприятий подпрограммы создаст условия для обеспечения безопасности граждан, сохранения имущества и материальных средств от пожаров, повышения эффективности системы предупреждения и тушения пожаров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47D03" w:rsidRPr="00F66A6B" w:rsidRDefault="00547D03" w:rsidP="009237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подпрограммы и ее финансирование в полном объеме позволят:</w:t>
      </w:r>
    </w:p>
    <w:p w:rsidR="00547D03" w:rsidRPr="00F66A6B" w:rsidRDefault="00547D03" w:rsidP="009237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снизить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риск возникновения пожаров и ущерба от них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47D03" w:rsidRPr="00F66A6B" w:rsidRDefault="00547D03" w:rsidP="009237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повысить готовность сотрудников учреждений и организаций к действиям по профилактике, предотвращению и ликвидации пожаров и чрезвычайных ситуаций;</w:t>
      </w:r>
    </w:p>
    <w:p w:rsidR="00547D03" w:rsidRPr="00F66A6B" w:rsidRDefault="00547D03" w:rsidP="009237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повысить ответственность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</w:r>
    </w:p>
    <w:p w:rsidR="00547D03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Покровского сельского поселения Новопокровского района в 2017 году составляет-20,8 тыс. рублей. Израсходовано  за 2017 год -20,8 тыс. рублей, что составляет 100 %.</w:t>
      </w:r>
    </w:p>
    <w:p w:rsidR="00547D03" w:rsidRPr="00AE0DC4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572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одпрограмм</w:t>
      </w:r>
      <w:r w:rsidR="00572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«Укрепление правопорядка, профилактика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преступлений, 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правонарушений, усиление борьбы с преступностью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территории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окро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сельско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2015-201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годы».</w:t>
      </w:r>
    </w:p>
    <w:p w:rsidR="00547D03" w:rsidRPr="00007274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направлена на оптимизацию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укрепления правопорядка, профилактики правонарушений, усиления борьбы с преступностью и противодействия коррупции в </w:t>
      </w:r>
      <w:r w:rsidRPr="0000727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</w:t>
      </w:r>
      <w:r w:rsidRPr="00007274">
        <w:rPr>
          <w:rFonts w:ascii="Times New Roman" w:eastAsia="Times New Roman" w:hAnsi="Times New Roman" w:cs="Times New Roman"/>
          <w:sz w:val="28"/>
          <w:szCs w:val="24"/>
          <w:lang w:eastAsia="ru-RU"/>
        </w:rPr>
        <w:t>овского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547D03" w:rsidRPr="00007274" w:rsidRDefault="00547D03" w:rsidP="009237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547D03" w:rsidRPr="00007274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мер, принимаемых для охраны общественного порядка и обеспечения общественной безопасности;</w:t>
      </w:r>
    </w:p>
    <w:p w:rsidR="00547D03" w:rsidRPr="00007274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деятельности по обеспечению экономической безопасности поселения, созданию условий для интенсивного экономического развития;</w:t>
      </w:r>
    </w:p>
    <w:p w:rsidR="00547D03" w:rsidRPr="00007274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негосударственных организаций, объединений и граждан к укреплению правопорядка.</w:t>
      </w:r>
    </w:p>
    <w:p w:rsidR="00547D03" w:rsidRPr="00F66A6B" w:rsidRDefault="009237D8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Покровского сельского поселения Новопокровского района в 2017 году составляет-33</w:t>
      </w:r>
      <w:r w:rsidR="0015050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Израсходовано  за 2017 год -33,0 тыс. рублей, что составляет 100 %.</w:t>
      </w:r>
    </w:p>
    <w:p w:rsidR="00547D03" w:rsidRPr="00AE0DC4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572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одпрограмм</w:t>
      </w:r>
      <w:r w:rsidR="00572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«Противодействие коррупции в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овском сельском поселении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Новопокровског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района на 2015-201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годы».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Подпрограмма направлена на реализацию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органах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окровского 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устранение причин и условий, способствующих проявлению коррупции в органах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окров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граждан, организаций, общества и государства от негативных процессов и явлений, связанных с коррупцией.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коррупционных правонарушений, минимизация и ликвидация их последствий, создание условий, затрудняющих возможность коррупционного поведения;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сознания должностных лиц органов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окро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вского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замещающих должности муниципальной службы, должностных лиц, замещающих должности, не являющиеся должностями муниципальной службы;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гражданами и институтами гражданского общества в целях реализации </w:t>
      </w:r>
      <w:proofErr w:type="spellStart"/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реализации прав граждан и организаций на доступ к информации о деятельности органов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окро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вского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подведомственных муниципальных учреждений;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принимаемых муниципальных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правовых актов и их проектов</w:t>
      </w:r>
      <w:r w:rsidR="00C32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2017 год - 67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D03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Покровского сельского поселения Новопокровского района в 2017 году составляет-1,2 тыс. рублей. Израсходовано  за 2017 год -1,2 тыс. рублей, что составляет 100 %.</w:t>
      </w:r>
    </w:p>
    <w:p w:rsidR="00547D03" w:rsidRPr="00AE0DC4" w:rsidRDefault="00547D03" w:rsidP="00923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Основное мероприятие </w:t>
      </w:r>
      <w:r w:rsidR="009237D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редупреждени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е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ликвидаци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я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чрезвычайных ситуаций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природного и техногенного характера, обеспечение безопасности на водных объектах</w:t>
      </w:r>
      <w:r w:rsidR="009237D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осуществление мероприятий по гражданской обороне, защите населения 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 и иных средств;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содержание в готовности необходимых сил и сре</w:t>
      </w:r>
      <w:proofErr w:type="gramStart"/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обмен информацией в области защиты населения и территорий от чрезвычайных ситуаций, своевременное оповещение и информирование 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в области защиты населения и территорий от чрезвычайных ситуаций;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резервов финансовых и материальных ресурсов для ликвидации чрезвычайных ситуаций;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ответственных специалистов администрации  по чрезвычайным ситуациям;</w:t>
      </w:r>
    </w:p>
    <w:p w:rsidR="00547D03" w:rsidRPr="00F66A6B" w:rsidRDefault="00F3379D" w:rsidP="00F3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 и повышение квалификации глав местны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администраций, руководителей учреждений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специалистов по гражданской обороне;</w:t>
      </w:r>
    </w:p>
    <w:p w:rsidR="00547D03" w:rsidRPr="00B33C37" w:rsidRDefault="00F3379D" w:rsidP="00F3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547D03" w:rsidRPr="00F66A6B" w:rsidRDefault="00547D03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Покровского сельского поселения Новопокровского района в 2017 году составляет-22,4 тыс. рублей. Израсходовано  за 2017 год -16,8 тыс. рублей, что составляет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75 %.</w:t>
      </w:r>
    </w:p>
    <w:p w:rsidR="00547D03" w:rsidRDefault="00547D03" w:rsidP="00547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проведения оценки эффективности муниципальной программы установлено, запланированные мероприятия 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на 2017 год исполнены на 92,8%.</w:t>
      </w:r>
    </w:p>
    <w:p w:rsidR="00547D03" w:rsidRDefault="00547D03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плановым значениям составляет 92,8%, признать выполнение муниципальной программы Покровского сельского поселения Новопокровского района «Обеспечение безопасности населения» в 2017 году удовлетворительным и продолжить ее реализацию в 2018 году.</w:t>
      </w:r>
    </w:p>
    <w:p w:rsidR="00547D03" w:rsidRPr="00AE0DC4" w:rsidRDefault="00547D03" w:rsidP="00F337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«Развитие культуры» </w:t>
      </w:r>
    </w:p>
    <w:p w:rsidR="00FE6240" w:rsidRPr="00947696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ниципальная программа «Развитие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утверждена постановлением администрации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 сельского поселения Новопокровского района  от 1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 (в редакции  от 15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6240" w:rsidRDefault="00FE6240" w:rsidP="00FE6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овском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культуры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Покровский культурно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одна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МУК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Покровская поселенческая библиотека»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79D" w:rsidRPr="00947696" w:rsidRDefault="00F3379D" w:rsidP="00FE6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ниципальная программа включает 2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 и одно основное мероприятие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 взаимоувязанные по целям, срокам и ресурсному обеспечению мероприятия</w:t>
      </w:r>
    </w:p>
    <w:p w:rsidR="00FE6240" w:rsidRPr="008616F1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3252,9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в том числе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1209,2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местный бюджет 2043,7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внебюджетные источники – 0,0 тыс.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рублей. Израсходовано 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3041,5 тыс. рублей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1010,5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местный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2031,0 тыс. рублей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внебюджетные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составляет 93,5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E6240" w:rsidRPr="008616F1" w:rsidRDefault="00FE6240" w:rsidP="00FE6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клубных учреждений культуры - культурно-массовая деятельность. Для организации досуга населения, улуч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работы в плане концертной 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должном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создание условий для профессионального роста и вливание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отрасль культуры новых кадровых резервов высокого профессионального уровня.</w:t>
      </w:r>
    </w:p>
    <w:p w:rsidR="00FE6240" w:rsidRPr="008616F1" w:rsidRDefault="00FE6240" w:rsidP="00FE62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</w:t>
      </w:r>
      <w:r w:rsidRPr="008616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реализацию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и духовного потенциала каждой личности;</w:t>
      </w:r>
    </w:p>
    <w:p w:rsidR="00FE6240" w:rsidRPr="008616F1" w:rsidRDefault="00FE6240" w:rsidP="00FE62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эффективности управления  в сфере культуры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программы из краевого бюджета были предоставлены межбюджетные трансферты  на повышение заработной платы работникам культуры  до уровня средне краевого в сумме 1010,5 тыс. рублей.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местного бюджета выделено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 муниципального учреждения  культуры «Покровская поселенческая библиотека» в сумме    833,4 тыс. рублей, израсходовано за 2017 год 772,5 тыс. рублей, т.е. 93%.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учреждению «Покровский КДЦ» на реализацию мероприятий утверждено финансовых средств в объеме 2396,8 тыс. рублей, в том числе за счет средств  местного бюджета 1462,3 тыс. рублей, краевых средств на повышение уровня заработной платы- 957,2 тыс. рублей. Всего израсходовано МУК «Покро</w:t>
      </w:r>
      <w:r w:rsidR="001505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КДЦ» - 2246,5 тыс. рублей, что составляет 93,7%.</w:t>
      </w:r>
    </w:p>
    <w:p w:rsidR="00FE6240" w:rsidRPr="00933820" w:rsidRDefault="00FE6240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5721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п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одпро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грамм</w:t>
      </w:r>
      <w:r w:rsidR="005721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«М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праздничных дней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памятных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дат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проводимых на территории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овского сельского поселения»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2015-201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годы.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настоящей программы  является создание условий для обеспечения качественного проведения культурно-массовых и праздничных мероприятий.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предусматривается за счет средств бюджета Покровского сельского поселения Новопокровского района.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Покровского сельского поселения Новопокровского района в 2017 году составляет-39,5,0 тыс. рублей. Израсходовано  за 2017 год – 39,5 тыс. рублей, что составляет 100%.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выполнением всех мероприятий муниципальной программы Покровского сельского поселения Новопокровского района «Развитие культуры» на 2015-2019 годы эффективность реализации муниципальной программы за 2017 год  составила 93,5%.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плановым значениям составляет 93,5% признать уровень выполнения муниципальной программы  Покровского сельского поселения Новопокровского района «Развитие культуры» на 2015-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2019 годы в 2017 году удовлетворительным и продолжить ее реализацию в 2018 году.</w:t>
      </w:r>
    </w:p>
    <w:p w:rsidR="00F3379D" w:rsidRDefault="00F3379D" w:rsidP="00F3379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«Молодежь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F3379D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Покровского сельского поселения Новопокровского района «Молодежь Покровского сельского поселения на 2015-2019 годы» утверждена постановлением администрации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от 1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2014 года №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 № 108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379D" w:rsidRPr="00E106EF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составляет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местный бюджет        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34,2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за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местный бюджет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34,2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C77CE" w:rsidRPr="00CB09CD" w:rsidRDefault="00F3379D" w:rsidP="007C77CE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4F9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C77CE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364F91">
        <w:rPr>
          <w:rFonts w:ascii="Times New Roman" w:hAnsi="Times New Roman" w:cs="Times New Roman"/>
          <w:sz w:val="28"/>
          <w:szCs w:val="28"/>
          <w:lang w:eastAsia="ar-SA"/>
        </w:rPr>
        <w:t xml:space="preserve">Главной целью муниципальной программы является </w:t>
      </w:r>
      <w:r w:rsidR="007C77CE" w:rsidRPr="00CB09CD">
        <w:rPr>
          <w:rFonts w:ascii="Times New Roman" w:hAnsi="Times New Roman" w:cs="Times New Roman"/>
          <w:sz w:val="28"/>
          <w:szCs w:val="28"/>
        </w:rPr>
        <w:t xml:space="preserve">развитие и реализация потенциала молодежи в интересах </w:t>
      </w:r>
      <w:r w:rsidR="007C77CE">
        <w:rPr>
          <w:rFonts w:ascii="Times New Roman" w:hAnsi="Times New Roman" w:cs="Times New Roman"/>
          <w:sz w:val="28"/>
          <w:szCs w:val="28"/>
        </w:rPr>
        <w:t>Покровского сельского поселения.</w:t>
      </w:r>
    </w:p>
    <w:p w:rsidR="00F3379D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мероприятия с молодежью в области гражданского и патриотического воспитания,  подготовки и проведения военно-спортивных игр и соревнований, слетов, уроков мужества, вечеров Памяти, молодежных акций, митингов, конкурсы и смотры, молодежные вечера отдыха.</w:t>
      </w:r>
    </w:p>
    <w:p w:rsidR="00F3379D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эффективности муниципальной подпрограммы показал, что степень достижения плановых показателей за 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 Средства, выделенные на реализацию программных мероприятий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освоены в полном объеме. </w:t>
      </w:r>
    </w:p>
    <w:p w:rsidR="00F3379D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пл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ановым значениям составляет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 признать уровень выполнение муниципальной программы  П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«Молодежь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2015-201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ее реализацию 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4F16C2" w:rsidRPr="0028227A" w:rsidRDefault="004F16C2" w:rsidP="00150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«Развитие </w:t>
      </w:r>
      <w:r w:rsidR="00DF0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топливно-энергетического комплекса</w:t>
      </w:r>
      <w:r w:rsidR="00770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F16C2" w:rsidRDefault="004F16C2" w:rsidP="0052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57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 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администрации П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2014 года № 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</w:t>
      </w:r>
      <w:r w:rsidR="00520181">
        <w:rPr>
          <w:rFonts w:ascii="Times New Roman" w:eastAsia="Times New Roman" w:hAnsi="Times New Roman" w:cs="Times New Roman"/>
          <w:sz w:val="28"/>
          <w:szCs w:val="28"/>
          <w:lang w:eastAsia="ru-RU"/>
        </w:rPr>
        <w:t>4 апреля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201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2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20181">
        <w:rPr>
          <w:rFonts w:ascii="Times New Roman" w:eastAsia="Times New Roman" w:hAnsi="Times New Roman" w:cs="Times New Roman"/>
          <w:sz w:val="28"/>
          <w:szCs w:val="28"/>
          <w:lang w:eastAsia="ru-RU"/>
        </w:rPr>
        <w:t>24, от 12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201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2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95, 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т 22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20181" w:rsidRPr="00325014" w:rsidRDefault="00520181" w:rsidP="00520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ниципальная программа реализуется по 2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 и включает в себя одно основное мероприятие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 взаимоувязанные по целям, срокам и ресурсному обеспечению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0181" w:rsidRPr="00520181" w:rsidRDefault="00520181" w:rsidP="005201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81">
        <w:rPr>
          <w:rFonts w:ascii="Times New Roman" w:hAnsi="Times New Roman" w:cs="Times New Roman"/>
          <w:sz w:val="28"/>
          <w:szCs w:val="28"/>
          <w:lang w:eastAsia="ar-SA"/>
        </w:rPr>
        <w:t xml:space="preserve">Основной целью муниципальной программы является </w:t>
      </w:r>
      <w:r w:rsidRPr="00520181">
        <w:rPr>
          <w:rFonts w:ascii="Times New Roman" w:hAnsi="Times New Roman" w:cs="Times New Roman"/>
          <w:sz w:val="28"/>
          <w:szCs w:val="28"/>
        </w:rPr>
        <w:t>обеспечение устойчивого территориального развития Покровского сельского поселения посредством достижения комфортных условий жизнедеятельности в сельской местности, путем комплексного развития газификации населенных пунктов поселения;</w:t>
      </w:r>
    </w:p>
    <w:p w:rsidR="00520181" w:rsidRPr="00520181" w:rsidRDefault="00520181" w:rsidP="005201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81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эффективное использование энергетических ресурсов сельского поселения </w:t>
      </w:r>
    </w:p>
    <w:p w:rsidR="00520181" w:rsidRPr="00520181" w:rsidRDefault="00520181" w:rsidP="005201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81">
        <w:rPr>
          <w:rFonts w:ascii="Times New Roman" w:hAnsi="Times New Roman" w:cs="Times New Roman"/>
          <w:sz w:val="28"/>
          <w:szCs w:val="28"/>
        </w:rPr>
        <w:t>развитие систем наружного освещения в Покровском сельском поселении</w:t>
      </w:r>
    </w:p>
    <w:p w:rsidR="009D5B87" w:rsidRDefault="000B0E07" w:rsidP="00827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C0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="0052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58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201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8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9B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181">
        <w:rPr>
          <w:rFonts w:ascii="Times New Roman" w:eastAsia="Times New Roman" w:hAnsi="Times New Roman" w:cs="Times New Roman"/>
          <w:sz w:val="28"/>
          <w:szCs w:val="28"/>
          <w:lang w:eastAsia="ru-RU"/>
        </w:rPr>
        <w:t>4 373,9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B5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бюджета 2 364,8 тыс. рублей, краевого бюджета 0,1 тыс. рублей, средств местного бюджета 2 009,0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сходовано за 201</w:t>
      </w:r>
      <w:r w:rsidR="009B5B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9B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4 335,7</w:t>
      </w:r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рублей, </w:t>
      </w:r>
      <w:r w:rsidR="009B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федерального бюджета 2 364,8 тыс. рублей, краевого бюджета 0,0 тыс. рублей, средств местного бюджета 1 970,9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="009B5B8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составляет 99,1</w:t>
      </w:r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27354" w:rsidRDefault="005721B6" w:rsidP="00827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354" w:rsidRPr="00827354">
        <w:rPr>
          <w:rFonts w:ascii="Times New Roman" w:hAnsi="Times New Roman" w:cs="Times New Roman"/>
          <w:i/>
          <w:sz w:val="28"/>
          <w:szCs w:val="28"/>
        </w:rPr>
        <w:t>о</w:t>
      </w:r>
      <w:r w:rsidR="00827354">
        <w:rPr>
          <w:rFonts w:ascii="Times New Roman" w:hAnsi="Times New Roman" w:cs="Times New Roman"/>
          <w:sz w:val="28"/>
          <w:szCs w:val="28"/>
        </w:rPr>
        <w:t xml:space="preserve"> </w:t>
      </w:r>
      <w:r w:rsidR="00827354" w:rsidRPr="00827354">
        <w:rPr>
          <w:rFonts w:ascii="Times New Roman" w:hAnsi="Times New Roman" w:cs="Times New Roman"/>
          <w:i/>
          <w:sz w:val="28"/>
          <w:szCs w:val="28"/>
        </w:rPr>
        <w:t xml:space="preserve">подпрограмме </w:t>
      </w:r>
      <w:r w:rsidR="00827354" w:rsidRPr="00827354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827354" w:rsidRPr="00827354">
        <w:rPr>
          <w:rFonts w:ascii="Times New Roman" w:hAnsi="Times New Roman" w:cs="Times New Roman"/>
          <w:i/>
          <w:sz w:val="28"/>
          <w:szCs w:val="28"/>
        </w:rPr>
        <w:t>Газификация Покровского сельского поселения на 2015-2019 годы</w:t>
      </w:r>
      <w:r w:rsidR="00827354" w:rsidRPr="0082735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827354">
        <w:rPr>
          <w:rFonts w:ascii="Times New Roman" w:eastAsia="Times New Roman" w:hAnsi="Times New Roman" w:cs="Times New Roman"/>
          <w:sz w:val="28"/>
          <w:szCs w:val="28"/>
        </w:rPr>
        <w:t xml:space="preserve"> было запланировано финансирование в размере 3 542,9 тыс. рублей</w:t>
      </w:r>
      <w:r w:rsidR="00827354">
        <w:rPr>
          <w:rFonts w:ascii="Times New Roman" w:hAnsi="Times New Roman"/>
          <w:sz w:val="28"/>
          <w:szCs w:val="28"/>
        </w:rPr>
        <w:t>. Выделенные средства освоены в объеме 3 538,1 тыс. рублей:</w:t>
      </w:r>
    </w:p>
    <w:p w:rsidR="00827354" w:rsidRDefault="00827354" w:rsidP="00827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оплату строительно-монтажных работ по</w:t>
      </w:r>
      <w:r w:rsidRPr="0053055F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Pr="00030A4B">
        <w:rPr>
          <w:rFonts w:ascii="Times New Roman" w:hAnsi="Times New Roman" w:cs="Times New Roman"/>
          <w:sz w:val="28"/>
          <w:szCs w:val="28"/>
        </w:rPr>
        <w:t xml:space="preserve">«Распределительный газопровод низкого давления Новопокровского района в пос. </w:t>
      </w:r>
      <w:proofErr w:type="spellStart"/>
      <w:r w:rsidRPr="00030A4B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030A4B">
        <w:rPr>
          <w:rFonts w:ascii="Times New Roman" w:hAnsi="Times New Roman" w:cs="Times New Roman"/>
          <w:sz w:val="28"/>
          <w:szCs w:val="28"/>
        </w:rPr>
        <w:t>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4B">
        <w:rPr>
          <w:rFonts w:ascii="Times New Roman" w:hAnsi="Times New Roman" w:cs="Times New Roman"/>
          <w:sz w:val="28"/>
          <w:szCs w:val="28"/>
        </w:rPr>
        <w:t>Ленина,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4B">
        <w:rPr>
          <w:rFonts w:ascii="Times New Roman" w:hAnsi="Times New Roman" w:cs="Times New Roman"/>
          <w:sz w:val="28"/>
          <w:szCs w:val="28"/>
        </w:rPr>
        <w:t>Кирпичная, ул. Гагарина,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4B">
        <w:rPr>
          <w:rFonts w:ascii="Times New Roman" w:hAnsi="Times New Roman" w:cs="Times New Roman"/>
          <w:sz w:val="28"/>
          <w:szCs w:val="28"/>
        </w:rPr>
        <w:t>Кубанская,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4B">
        <w:rPr>
          <w:rFonts w:ascii="Times New Roman" w:hAnsi="Times New Roman" w:cs="Times New Roman"/>
          <w:sz w:val="28"/>
          <w:szCs w:val="28"/>
        </w:rPr>
        <w:t>Шоссейная,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4B">
        <w:rPr>
          <w:rFonts w:ascii="Times New Roman" w:hAnsi="Times New Roman" w:cs="Times New Roman"/>
          <w:sz w:val="28"/>
          <w:szCs w:val="28"/>
        </w:rPr>
        <w:t>Новая, 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4B">
        <w:rPr>
          <w:rFonts w:ascii="Times New Roman" w:hAnsi="Times New Roman" w:cs="Times New Roman"/>
          <w:sz w:val="28"/>
          <w:szCs w:val="28"/>
        </w:rPr>
        <w:t>Клубный,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4B">
        <w:rPr>
          <w:rFonts w:ascii="Times New Roman" w:hAnsi="Times New Roman" w:cs="Times New Roman"/>
          <w:sz w:val="28"/>
          <w:szCs w:val="28"/>
        </w:rPr>
        <w:t>Центральная,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4B">
        <w:rPr>
          <w:rFonts w:ascii="Times New Roman" w:hAnsi="Times New Roman" w:cs="Times New Roman"/>
          <w:sz w:val="28"/>
          <w:szCs w:val="28"/>
        </w:rPr>
        <w:t>Парковая, 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4B">
        <w:rPr>
          <w:rFonts w:ascii="Times New Roman" w:hAnsi="Times New Roman" w:cs="Times New Roman"/>
          <w:sz w:val="28"/>
          <w:szCs w:val="28"/>
        </w:rPr>
        <w:t>Кубанский, пер. Советский</w:t>
      </w:r>
      <w:r>
        <w:rPr>
          <w:rFonts w:ascii="Times New Roman" w:hAnsi="Times New Roman" w:cs="Times New Roman"/>
          <w:sz w:val="28"/>
          <w:szCs w:val="28"/>
        </w:rPr>
        <w:t>» протяженностью 3,415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сумме 3 538,1 тыс. рублей.</w:t>
      </w:r>
    </w:p>
    <w:p w:rsidR="00827354" w:rsidRDefault="005721B6" w:rsidP="00C0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354">
        <w:rPr>
          <w:rFonts w:ascii="Times New Roman" w:hAnsi="Times New Roman" w:cs="Times New Roman"/>
          <w:sz w:val="28"/>
          <w:szCs w:val="28"/>
        </w:rPr>
        <w:t xml:space="preserve">о </w:t>
      </w:r>
      <w:r w:rsidR="00827354" w:rsidRPr="00827354">
        <w:rPr>
          <w:rFonts w:ascii="Times New Roman" w:hAnsi="Times New Roman" w:cs="Times New Roman"/>
          <w:i/>
          <w:sz w:val="28"/>
          <w:szCs w:val="28"/>
        </w:rPr>
        <w:t>подпрограмме «Энергосбережение и повышение энергетической эффективности на территории Покровского сельского поселения на 2015-2019 годы»</w:t>
      </w:r>
      <w:r w:rsidR="00827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354" w:rsidRPr="006C5633">
        <w:rPr>
          <w:rFonts w:ascii="Times New Roman" w:hAnsi="Times New Roman" w:cs="Times New Roman"/>
          <w:sz w:val="28"/>
          <w:szCs w:val="28"/>
        </w:rPr>
        <w:t>было з</w:t>
      </w:r>
      <w:r w:rsidR="00827354">
        <w:rPr>
          <w:rFonts w:ascii="Times New Roman" w:hAnsi="Times New Roman" w:cs="Times New Roman"/>
          <w:sz w:val="28"/>
          <w:szCs w:val="28"/>
        </w:rPr>
        <w:t xml:space="preserve">апланировано финансирование в сумме 368,7 тыс. рублей. </w:t>
      </w:r>
      <w:r w:rsidR="00827354" w:rsidRPr="00C06561">
        <w:rPr>
          <w:rFonts w:ascii="Times New Roman" w:hAnsi="Times New Roman" w:cs="Times New Roman"/>
          <w:sz w:val="28"/>
          <w:szCs w:val="28"/>
        </w:rPr>
        <w:t>Выделенные средства освоены в полном объеме и были потрачены в сети уличного освещения</w:t>
      </w:r>
      <w:r w:rsidR="0058274C">
        <w:rPr>
          <w:rFonts w:ascii="Times New Roman" w:hAnsi="Times New Roman" w:cs="Times New Roman"/>
          <w:sz w:val="28"/>
          <w:szCs w:val="28"/>
        </w:rPr>
        <w:t>.</w:t>
      </w:r>
      <w:r w:rsidR="00827354" w:rsidRPr="00C06561">
        <w:rPr>
          <w:rFonts w:ascii="Times New Roman" w:hAnsi="Times New Roman" w:cs="Times New Roman"/>
          <w:sz w:val="28"/>
          <w:szCs w:val="28"/>
        </w:rPr>
        <w:t xml:space="preserve"> </w:t>
      </w:r>
      <w:r w:rsidR="0058274C">
        <w:rPr>
          <w:rFonts w:ascii="Times New Roman" w:hAnsi="Times New Roman" w:cs="Times New Roman"/>
          <w:sz w:val="28"/>
          <w:szCs w:val="28"/>
        </w:rPr>
        <w:t>Н</w:t>
      </w:r>
      <w:r w:rsidR="00827354" w:rsidRPr="00C06561">
        <w:rPr>
          <w:rFonts w:ascii="Times New Roman" w:hAnsi="Times New Roman" w:cs="Times New Roman"/>
          <w:sz w:val="28"/>
          <w:szCs w:val="28"/>
        </w:rPr>
        <w:t xml:space="preserve">а замену светильников наружного освещения в количестве 50 штук на энергосберегающие с внедрением систем автоматического регулирования и учета потребления электрической энергии, кабеля, на установку автоматизированных датчиков освещенности приборов учета. </w:t>
      </w:r>
    </w:p>
    <w:p w:rsidR="00C06561" w:rsidRPr="00763F0C" w:rsidRDefault="00C06561" w:rsidP="00C06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подпрограмма направлена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правовых, экономических и организационных основ стимулирования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нергосбережения на территории По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ровского сельского поселения Новопокровс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района;</w:t>
      </w:r>
    </w:p>
    <w:p w:rsidR="00C06561" w:rsidRPr="00763F0C" w:rsidRDefault="00C06561" w:rsidP="00582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поселения;</w:t>
      </w:r>
    </w:p>
    <w:p w:rsidR="00C06561" w:rsidRPr="00763F0C" w:rsidRDefault="00C06561" w:rsidP="00C06561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371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371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создание благоприятных условий для привлечения инвестиций в коммунальный комплекс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Покр</w:t>
      </w:r>
      <w:r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овского 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Новопокровс</w:t>
      </w:r>
      <w:r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 района;</w:t>
      </w:r>
    </w:p>
    <w:p w:rsidR="00C06561" w:rsidRPr="00763F0C" w:rsidRDefault="00C06561" w:rsidP="00C06561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371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достижение единого краевого уровня параметров качества жилищно-коммунального обслуживания;</w:t>
      </w:r>
    </w:p>
    <w:p w:rsidR="00C06561" w:rsidRPr="00763F0C" w:rsidRDefault="00C06561" w:rsidP="00C06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энергетической и экономической эффективности в регулировании отношений между исполнителями и потребителями коммунальных услуг;</w:t>
      </w:r>
    </w:p>
    <w:p w:rsidR="00B371B0" w:rsidRPr="00763F0C" w:rsidRDefault="00B371B0" w:rsidP="00B371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энергетической и экономической эффективности использования энергоресурсов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354" w:rsidRDefault="00827354" w:rsidP="00C065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61">
        <w:rPr>
          <w:rFonts w:ascii="Times New Roman" w:hAnsi="Times New Roman" w:cs="Times New Roman"/>
          <w:sz w:val="28"/>
          <w:szCs w:val="28"/>
        </w:rPr>
        <w:t xml:space="preserve">Перевод хозяйственного комплекса поселения на энергосберегающий путь развития невозможен без проведения специальных мероприятий, составляющих основу подпрограммы энергосбережения. Кроме того, </w:t>
      </w:r>
      <w:r w:rsidRPr="00C06561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является неотъемлемой частью реализации жилищно-коммунальной реформы. Так освоены средства на замену станций СУЗ-1 на водонапорной башне, на замену глубинного насоса на </w:t>
      </w:r>
      <w:proofErr w:type="spellStart"/>
      <w:r w:rsidRPr="00C06561">
        <w:rPr>
          <w:rFonts w:ascii="Times New Roman" w:hAnsi="Times New Roman" w:cs="Times New Roman"/>
          <w:sz w:val="28"/>
          <w:szCs w:val="28"/>
        </w:rPr>
        <w:t>артскважинах</w:t>
      </w:r>
      <w:proofErr w:type="spellEnd"/>
      <w:r w:rsidRPr="00C065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C06561">
        <w:rPr>
          <w:rFonts w:ascii="Times New Roman" w:hAnsi="Times New Roman" w:cs="Times New Roman"/>
          <w:sz w:val="28"/>
          <w:szCs w:val="28"/>
        </w:rPr>
        <w:t>энергосберегающий</w:t>
      </w:r>
      <w:proofErr w:type="gramEnd"/>
      <w:r w:rsidRPr="00C06561">
        <w:rPr>
          <w:rFonts w:ascii="Times New Roman" w:hAnsi="Times New Roman" w:cs="Times New Roman"/>
          <w:sz w:val="28"/>
          <w:szCs w:val="28"/>
        </w:rPr>
        <w:t xml:space="preserve"> – ЭЦВ-1. Одной из важнейших задач является сокращение потребления электрической энергии в жилищно-коммунальном секторе. </w:t>
      </w:r>
    </w:p>
    <w:p w:rsidR="00C06561" w:rsidRPr="00486974" w:rsidRDefault="00C06561" w:rsidP="004869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B371B0">
        <w:t xml:space="preserve"> </w:t>
      </w:r>
      <w:r>
        <w:t xml:space="preserve"> </w:t>
      </w:r>
      <w:r w:rsidRPr="00486974">
        <w:rPr>
          <w:rFonts w:ascii="Times New Roman" w:hAnsi="Times New Roman" w:cs="Times New Roman"/>
          <w:sz w:val="28"/>
          <w:szCs w:val="28"/>
        </w:rPr>
        <w:t xml:space="preserve">Объем финансирования основного мероприятия «Уличное освещение» из средств бюджета составил 462,3 тыс. рублей. Израсходовано 428,9 тыс. рублей, процент исполнения составил 93%. Выделенные средства, направлены на оплату уличного освещения в границах 6 поселков Покровского сельского поселения, на ремонт линий уличного освещения улицы Южной поселка Мирный протяженностью 200 метров, в поселке </w:t>
      </w:r>
      <w:proofErr w:type="spellStart"/>
      <w:r w:rsidRPr="00486974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486974">
        <w:rPr>
          <w:rFonts w:ascii="Times New Roman" w:hAnsi="Times New Roman" w:cs="Times New Roman"/>
          <w:sz w:val="28"/>
          <w:szCs w:val="28"/>
        </w:rPr>
        <w:t xml:space="preserve"> ул. Центральная – 130 метров, ул. Почтовая – 250 метров, переулок Клубный – 300 метров. Общая протяженность отремонтированных улиц составила 880 метров.</w:t>
      </w:r>
    </w:p>
    <w:p w:rsidR="00E571FB" w:rsidRPr="00486974" w:rsidRDefault="00B371B0" w:rsidP="004869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69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1FB" w:rsidRPr="00486974">
        <w:rPr>
          <w:rFonts w:ascii="Times New Roman" w:hAnsi="Times New Roman" w:cs="Times New Roman"/>
          <w:sz w:val="28"/>
          <w:szCs w:val="28"/>
        </w:rPr>
        <w:t>В результате проведения оценки эффективности муниципальной программы установлено, запланированн</w:t>
      </w:r>
      <w:r w:rsidR="00343F08" w:rsidRPr="00486974">
        <w:rPr>
          <w:rFonts w:ascii="Times New Roman" w:hAnsi="Times New Roman" w:cs="Times New Roman"/>
          <w:sz w:val="28"/>
          <w:szCs w:val="28"/>
        </w:rPr>
        <w:t>ые мероприятия Программы на 201</w:t>
      </w:r>
      <w:r w:rsidR="00C06561" w:rsidRPr="00486974">
        <w:rPr>
          <w:rFonts w:ascii="Times New Roman" w:hAnsi="Times New Roman" w:cs="Times New Roman"/>
          <w:sz w:val="28"/>
          <w:szCs w:val="28"/>
        </w:rPr>
        <w:t>7</w:t>
      </w:r>
      <w:r w:rsidR="00E571FB" w:rsidRPr="00486974">
        <w:rPr>
          <w:rFonts w:ascii="Times New Roman" w:hAnsi="Times New Roman" w:cs="Times New Roman"/>
          <w:sz w:val="28"/>
          <w:szCs w:val="28"/>
        </w:rPr>
        <w:t xml:space="preserve"> год исполнены на</w:t>
      </w:r>
      <w:r w:rsidR="00C06561" w:rsidRPr="00486974">
        <w:rPr>
          <w:rFonts w:ascii="Times New Roman" w:hAnsi="Times New Roman" w:cs="Times New Roman"/>
          <w:sz w:val="28"/>
          <w:szCs w:val="28"/>
        </w:rPr>
        <w:t xml:space="preserve"> 99,1</w:t>
      </w:r>
      <w:r w:rsidR="00E571FB" w:rsidRPr="00486974">
        <w:rPr>
          <w:rFonts w:ascii="Times New Roman" w:hAnsi="Times New Roman" w:cs="Times New Roman"/>
          <w:sz w:val="28"/>
          <w:szCs w:val="28"/>
        </w:rPr>
        <w:t>%.</w:t>
      </w:r>
    </w:p>
    <w:p w:rsidR="00E571FB" w:rsidRPr="00486974" w:rsidRDefault="00E571FB" w:rsidP="004869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6974">
        <w:rPr>
          <w:rFonts w:ascii="Times New Roman" w:hAnsi="Times New Roman" w:cs="Times New Roman"/>
          <w:sz w:val="28"/>
          <w:szCs w:val="28"/>
        </w:rPr>
        <w:t>Вывод: Исходя из того, что соответствие фактических значений целевых показателей муниципальной программы их п</w:t>
      </w:r>
      <w:r w:rsidR="000B0E07" w:rsidRPr="00486974">
        <w:rPr>
          <w:rFonts w:ascii="Times New Roman" w:hAnsi="Times New Roman" w:cs="Times New Roman"/>
          <w:sz w:val="28"/>
          <w:szCs w:val="28"/>
        </w:rPr>
        <w:t>лановым значениям составляет</w:t>
      </w:r>
      <w:r w:rsidR="00F44232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C06561" w:rsidRPr="00486974">
        <w:rPr>
          <w:rFonts w:ascii="Times New Roman" w:hAnsi="Times New Roman" w:cs="Times New Roman"/>
          <w:sz w:val="28"/>
          <w:szCs w:val="28"/>
        </w:rPr>
        <w:t>99,1</w:t>
      </w:r>
      <w:r w:rsidRPr="00486974">
        <w:rPr>
          <w:rFonts w:ascii="Times New Roman" w:hAnsi="Times New Roman" w:cs="Times New Roman"/>
          <w:sz w:val="28"/>
          <w:szCs w:val="28"/>
        </w:rPr>
        <w:t>%, признать выполнение муниципальной программы П</w:t>
      </w:r>
      <w:r w:rsidR="00C06561" w:rsidRPr="00486974">
        <w:rPr>
          <w:rFonts w:ascii="Times New Roman" w:hAnsi="Times New Roman" w:cs="Times New Roman"/>
          <w:sz w:val="28"/>
          <w:szCs w:val="28"/>
        </w:rPr>
        <w:t>о</w:t>
      </w:r>
      <w:r w:rsidRPr="00486974">
        <w:rPr>
          <w:rFonts w:ascii="Times New Roman" w:hAnsi="Times New Roman" w:cs="Times New Roman"/>
          <w:sz w:val="28"/>
          <w:szCs w:val="28"/>
        </w:rPr>
        <w:t>к</w:t>
      </w:r>
      <w:r w:rsidR="00C06561" w:rsidRPr="00486974">
        <w:rPr>
          <w:rFonts w:ascii="Times New Roman" w:hAnsi="Times New Roman" w:cs="Times New Roman"/>
          <w:sz w:val="28"/>
          <w:szCs w:val="28"/>
        </w:rPr>
        <w:t>р</w:t>
      </w:r>
      <w:r w:rsidRPr="00486974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C06561" w:rsidRPr="004869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486974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C06561" w:rsidRPr="00486974">
        <w:rPr>
          <w:rFonts w:ascii="Times New Roman" w:hAnsi="Times New Roman" w:cs="Times New Roman"/>
          <w:sz w:val="28"/>
          <w:szCs w:val="28"/>
        </w:rPr>
        <w:t>Развитие топливно-энергетического</w:t>
      </w:r>
      <w:r w:rsidR="0058274C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C06561" w:rsidRPr="00486974">
        <w:rPr>
          <w:rFonts w:ascii="Times New Roman" w:hAnsi="Times New Roman" w:cs="Times New Roman"/>
          <w:sz w:val="28"/>
          <w:szCs w:val="28"/>
        </w:rPr>
        <w:t>комплекса»</w:t>
      </w:r>
      <w:r w:rsidR="0058274C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343F08" w:rsidRPr="00486974">
        <w:rPr>
          <w:rFonts w:ascii="Times New Roman" w:hAnsi="Times New Roman" w:cs="Times New Roman"/>
          <w:sz w:val="28"/>
          <w:szCs w:val="28"/>
        </w:rPr>
        <w:t>на</w:t>
      </w:r>
      <w:r w:rsidR="0058274C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343F08" w:rsidRPr="00486974">
        <w:rPr>
          <w:rFonts w:ascii="Times New Roman" w:hAnsi="Times New Roman" w:cs="Times New Roman"/>
          <w:sz w:val="28"/>
          <w:szCs w:val="28"/>
        </w:rPr>
        <w:t>2015-201</w:t>
      </w:r>
      <w:r w:rsidR="00C06561" w:rsidRPr="00486974">
        <w:rPr>
          <w:rFonts w:ascii="Times New Roman" w:hAnsi="Times New Roman" w:cs="Times New Roman"/>
          <w:sz w:val="28"/>
          <w:szCs w:val="28"/>
        </w:rPr>
        <w:t>9</w:t>
      </w:r>
      <w:r w:rsidR="00343F08" w:rsidRPr="00486974">
        <w:rPr>
          <w:rFonts w:ascii="Times New Roman" w:hAnsi="Times New Roman" w:cs="Times New Roman"/>
          <w:sz w:val="28"/>
          <w:szCs w:val="28"/>
        </w:rPr>
        <w:t>годы»</w:t>
      </w:r>
      <w:r w:rsidR="00B55E85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343F08" w:rsidRPr="00486974">
        <w:rPr>
          <w:rFonts w:ascii="Times New Roman" w:hAnsi="Times New Roman" w:cs="Times New Roman"/>
          <w:sz w:val="28"/>
          <w:szCs w:val="28"/>
        </w:rPr>
        <w:t>в</w:t>
      </w:r>
      <w:r w:rsidR="00B55E85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343F08" w:rsidRPr="00486974">
        <w:rPr>
          <w:rFonts w:ascii="Times New Roman" w:hAnsi="Times New Roman" w:cs="Times New Roman"/>
          <w:sz w:val="28"/>
          <w:szCs w:val="28"/>
        </w:rPr>
        <w:t>201</w:t>
      </w:r>
      <w:r w:rsidR="00C06561" w:rsidRPr="00486974">
        <w:rPr>
          <w:rFonts w:ascii="Times New Roman" w:hAnsi="Times New Roman" w:cs="Times New Roman"/>
          <w:sz w:val="28"/>
          <w:szCs w:val="28"/>
        </w:rPr>
        <w:t>7</w:t>
      </w:r>
      <w:r w:rsidR="00B55E85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Pr="00486974">
        <w:rPr>
          <w:rFonts w:ascii="Times New Roman" w:hAnsi="Times New Roman" w:cs="Times New Roman"/>
          <w:sz w:val="28"/>
          <w:szCs w:val="28"/>
        </w:rPr>
        <w:t>году удовлетворительным и продол</w:t>
      </w:r>
      <w:r w:rsidR="00343F08" w:rsidRPr="00486974">
        <w:rPr>
          <w:rFonts w:ascii="Times New Roman" w:hAnsi="Times New Roman" w:cs="Times New Roman"/>
          <w:sz w:val="28"/>
          <w:szCs w:val="28"/>
        </w:rPr>
        <w:t>жить ее реализацию в 201</w:t>
      </w:r>
      <w:r w:rsidR="00C06561" w:rsidRPr="00486974">
        <w:rPr>
          <w:rFonts w:ascii="Times New Roman" w:hAnsi="Times New Roman" w:cs="Times New Roman"/>
          <w:sz w:val="28"/>
          <w:szCs w:val="28"/>
        </w:rPr>
        <w:t>8</w:t>
      </w:r>
      <w:r w:rsidR="00504624" w:rsidRPr="0048697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371B0" w:rsidRPr="00325014" w:rsidRDefault="00B371B0" w:rsidP="00B632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  «Развитие жилищно-коммунального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хозяйства»</w:t>
      </w:r>
    </w:p>
    <w:p w:rsidR="00B371B0" w:rsidRPr="00486974" w:rsidRDefault="00B371B0" w:rsidP="004869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74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«Развитие жилищно-коммунального хозяйства» утверждена постановлением администрации Покровского сельского поселения Новопокровского района от 1октября 2014 года № 101 (в редакции  от 04 апреля 2017 года № 26, от 1 октября 2017 года № 96, от 22 декабря 2017 года № 125).</w:t>
      </w:r>
    </w:p>
    <w:p w:rsidR="00B371B0" w:rsidRPr="00486974" w:rsidRDefault="00B371B0" w:rsidP="004869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Объем финансирования программы составляет 8 411,9 тыс. рублей - краевой бюджет </w:t>
      </w:r>
      <w:r w:rsidR="00B55E85" w:rsidRPr="00486974">
        <w:rPr>
          <w:rFonts w:ascii="Times New Roman" w:hAnsi="Times New Roman" w:cs="Times New Roman"/>
          <w:sz w:val="28"/>
          <w:szCs w:val="28"/>
          <w:lang w:eastAsia="ru-RU"/>
        </w:rPr>
        <w:t>150,0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местный бюджет</w:t>
      </w:r>
      <w:r w:rsidR="00B55E85"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8 261,9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Израсходовано за 2017 год 6 695,8 тыс. рублей – краевой бюджет 150,0 тыс. рублей,  местный бюджет </w:t>
      </w:r>
      <w:r w:rsidR="00B55E85" w:rsidRPr="00486974">
        <w:rPr>
          <w:rFonts w:ascii="Times New Roman" w:hAnsi="Times New Roman" w:cs="Times New Roman"/>
          <w:sz w:val="28"/>
          <w:szCs w:val="28"/>
          <w:lang w:eastAsia="ru-RU"/>
        </w:rPr>
        <w:t>6 545,8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что составляет 79,6%.</w:t>
      </w:r>
    </w:p>
    <w:p w:rsidR="00751B1D" w:rsidRDefault="00B371B0" w:rsidP="0058274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B1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направлена</w:t>
      </w:r>
      <w:r w:rsidR="00751B1D" w:rsidRPr="00751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751B1D" w:rsidRPr="00751B1D">
        <w:rPr>
          <w:rFonts w:ascii="Times New Roman" w:hAnsi="Times New Roman" w:cs="Times New Roman"/>
          <w:sz w:val="28"/>
          <w:szCs w:val="28"/>
        </w:rPr>
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 продолжение развития отдельных систем водоснабжения, озеленения, благоустройства, организации сбора и вывоза бытовых отходов и мусора, организации ритуальных услуг и содержания мест захоронения на территории поселения;</w:t>
      </w:r>
      <w:proofErr w:type="gramEnd"/>
      <w:r w:rsidR="00751B1D" w:rsidRPr="00751B1D">
        <w:rPr>
          <w:rFonts w:ascii="Times New Roman" w:hAnsi="Times New Roman" w:cs="Times New Roman"/>
          <w:sz w:val="28"/>
          <w:szCs w:val="28"/>
        </w:rPr>
        <w:t xml:space="preserve"> формирование единой эффективно действующей системы организации и проведение общественных работ, временного трудоустройства несовершеннолетних граждан в возрасте от 14 до 18 лет</w:t>
      </w:r>
      <w:r w:rsidR="00751B1D">
        <w:rPr>
          <w:rFonts w:ascii="Times New Roman" w:hAnsi="Times New Roman" w:cs="Times New Roman"/>
          <w:sz w:val="28"/>
          <w:szCs w:val="28"/>
        </w:rPr>
        <w:t>.</w:t>
      </w:r>
    </w:p>
    <w:p w:rsidR="00B371B0" w:rsidRPr="00486974" w:rsidRDefault="00B371B0" w:rsidP="0048697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21B6">
        <w:rPr>
          <w:color w:val="FF0000"/>
          <w:lang w:eastAsia="ar-SA"/>
        </w:rPr>
        <w:t xml:space="preserve">        </w:t>
      </w:r>
      <w:r w:rsidRPr="00486974">
        <w:rPr>
          <w:rFonts w:ascii="Times New Roman" w:hAnsi="Times New Roman" w:cs="Times New Roman"/>
          <w:sz w:val="28"/>
          <w:szCs w:val="28"/>
          <w:lang w:eastAsia="ar-SA"/>
        </w:rPr>
        <w:t>Муниципальная программа</w:t>
      </w:r>
      <w:r w:rsidR="005721B6" w:rsidRPr="00486974">
        <w:rPr>
          <w:rFonts w:ascii="Times New Roman" w:hAnsi="Times New Roman" w:cs="Times New Roman"/>
          <w:sz w:val="28"/>
          <w:szCs w:val="28"/>
          <w:lang w:eastAsia="ar-SA"/>
        </w:rPr>
        <w:t xml:space="preserve"> включает 2 подпрограммы и основные мероприятия</w:t>
      </w:r>
      <w:r w:rsidR="00751B1D" w:rsidRPr="0048697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86974">
        <w:rPr>
          <w:rFonts w:ascii="Times New Roman" w:hAnsi="Times New Roman" w:cs="Times New Roman"/>
          <w:sz w:val="28"/>
          <w:szCs w:val="28"/>
          <w:lang w:eastAsia="ar-SA"/>
        </w:rPr>
        <w:t xml:space="preserve"> содержащие взаимоувязанные по целям, срокам и ресурсному обеспечению мероприятия.</w:t>
      </w:r>
    </w:p>
    <w:p w:rsidR="00B371B0" w:rsidRPr="00486974" w:rsidRDefault="005721B6" w:rsidP="00486974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lastRenderedPageBreak/>
        <w:t xml:space="preserve">По </w:t>
      </w:r>
      <w:r w:rsidR="00B371B0"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подпрограмм</w:t>
      </w:r>
      <w:r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е</w:t>
      </w:r>
      <w:r w:rsidR="00B371B0"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«</w:t>
      </w:r>
      <w:r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Развитие водоснабжения населенных пунктов </w:t>
      </w:r>
      <w:r w:rsidR="00B371B0"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П</w:t>
      </w:r>
      <w:r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ок</w:t>
      </w:r>
      <w:r w:rsidR="00B371B0"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ровского сельского поселения </w:t>
      </w:r>
      <w:r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Новопокровс</w:t>
      </w:r>
      <w:r w:rsidR="00B371B0"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кого района на 2015-</w:t>
      </w:r>
      <w:r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2019</w:t>
      </w:r>
      <w:r w:rsidR="00751B1D"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годы».</w:t>
      </w:r>
    </w:p>
    <w:p w:rsidR="00B371B0" w:rsidRPr="00486974" w:rsidRDefault="00751B1D" w:rsidP="004869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6974">
        <w:rPr>
          <w:rFonts w:ascii="Times New Roman" w:eastAsia="Cambria" w:hAnsi="Times New Roman" w:cs="Times New Roman"/>
          <w:sz w:val="28"/>
          <w:szCs w:val="28"/>
        </w:rPr>
        <w:t xml:space="preserve">         </w:t>
      </w:r>
      <w:r w:rsidR="00B371B0" w:rsidRPr="00486974">
        <w:rPr>
          <w:rFonts w:ascii="Times New Roman" w:eastAsia="Cambria" w:hAnsi="Times New Roman" w:cs="Times New Roman"/>
          <w:sz w:val="28"/>
          <w:szCs w:val="28"/>
        </w:rPr>
        <w:t>Основные цели подпрограммы состоят в создании безопасных и благоприятных условий проживания населения и повышении качества жилищно-коммунальных услуг;</w:t>
      </w:r>
      <w:r w:rsidRPr="00486974">
        <w:rPr>
          <w:rFonts w:ascii="Times New Roman" w:hAnsi="Times New Roman" w:cs="Times New Roman"/>
          <w:sz w:val="28"/>
          <w:szCs w:val="28"/>
        </w:rPr>
        <w:t xml:space="preserve"> развитии систем водоснабжения населенных пунктов Покровского сельского поселения; совершенствование систем водоснабжения и инженерной инфраструктуры сельского поселения.</w:t>
      </w:r>
    </w:p>
    <w:p w:rsidR="00A83DB7" w:rsidRPr="00486974" w:rsidRDefault="00A83DB7" w:rsidP="004869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6974">
        <w:rPr>
          <w:rFonts w:ascii="Times New Roman" w:hAnsi="Times New Roman" w:cs="Times New Roman"/>
          <w:sz w:val="28"/>
          <w:szCs w:val="28"/>
        </w:rPr>
        <w:t xml:space="preserve">         Объем финансирования подпрограммы составляет 1 760,6 тыс. рублей. Выделенные средства освоены в объеме 1 441,8 тыс. рублей и направлены </w:t>
      </w:r>
      <w:proofErr w:type="gramStart"/>
      <w:r w:rsidRPr="004869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6974">
        <w:rPr>
          <w:rFonts w:ascii="Times New Roman" w:hAnsi="Times New Roman" w:cs="Times New Roman"/>
          <w:sz w:val="28"/>
          <w:szCs w:val="28"/>
        </w:rPr>
        <w:t>:</w:t>
      </w:r>
    </w:p>
    <w:p w:rsidR="00A83DB7" w:rsidRPr="00486974" w:rsidRDefault="00A83DB7" w:rsidP="004869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6974">
        <w:rPr>
          <w:rFonts w:ascii="Times New Roman" w:hAnsi="Times New Roman" w:cs="Times New Roman"/>
          <w:sz w:val="28"/>
          <w:szCs w:val="28"/>
        </w:rPr>
        <w:t xml:space="preserve">      - мероприятия в области коммунального хозяйства: ремонт и замена насосов ЭЦВ,  приобретены трубы и материалы для устранения порывов в системах водоснабжения, оплату за услуги автокрана, санитарно - эпидемиологическое исследование проб воды в сумме 620,6 тыс. рублей; </w:t>
      </w:r>
    </w:p>
    <w:p w:rsidR="00A83DB7" w:rsidRDefault="00A83DB7" w:rsidP="00A8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-м</w:t>
      </w:r>
      <w:r w:rsidRPr="003A6738">
        <w:rPr>
          <w:rFonts w:ascii="Times New Roman" w:hAnsi="Times New Roman"/>
          <w:sz w:val="28"/>
          <w:szCs w:val="28"/>
        </w:rPr>
        <w:t>ероприятия по развитию водоснабжения</w:t>
      </w:r>
      <w:r>
        <w:rPr>
          <w:rFonts w:ascii="Times New Roman" w:hAnsi="Times New Roman"/>
          <w:sz w:val="28"/>
          <w:szCs w:val="28"/>
        </w:rPr>
        <w:t xml:space="preserve"> замена и ремонт водопроводных башни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15 куб.м. с ограждением в пос. Заречный -  407,2 тыс. рублей, выполнена реконструкция водопроводных сетей на участках пос. </w:t>
      </w:r>
      <w:proofErr w:type="spellStart"/>
      <w:r>
        <w:rPr>
          <w:rFonts w:ascii="Times New Roman" w:hAnsi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ул. Степная 0,615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т ул. Степная до кладбища протяженностью 0,148 км. пос. Восход ул. Молодежная протяженностью 0,737 км. Телевизионное инспекционное обследование двух арт. скважин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поселков</w:t>
      </w:r>
      <w:proofErr w:type="gramEnd"/>
      <w:r>
        <w:rPr>
          <w:rFonts w:ascii="Times New Roman" w:hAnsi="Times New Roman"/>
          <w:sz w:val="28"/>
          <w:szCs w:val="28"/>
        </w:rPr>
        <w:t xml:space="preserve"> Восход и Мирный в объеме 80,0 тыс. рублей.</w:t>
      </w:r>
    </w:p>
    <w:p w:rsidR="00A83DB7" w:rsidRDefault="00B371B0" w:rsidP="00B371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D1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финансирования подпрограммы </w:t>
      </w:r>
      <w:r w:rsidRPr="00A83DB7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</w:t>
      </w:r>
      <w:r w:rsidR="00A83DB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выделено – </w:t>
      </w:r>
      <w:r w:rsidR="00A83DB7">
        <w:rPr>
          <w:rFonts w:ascii="Times New Roman" w:eastAsia="Times New Roman" w:hAnsi="Times New Roman" w:cs="Times New Roman"/>
          <w:sz w:val="28"/>
          <w:szCs w:val="28"/>
          <w:lang w:eastAsia="ar-SA"/>
        </w:rPr>
        <w:t>1760,6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израсходовано за 201</w:t>
      </w:r>
      <w:r w:rsidR="00A83DB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 местный бюджет – </w:t>
      </w:r>
      <w:r w:rsidR="00A83DB7">
        <w:rPr>
          <w:rFonts w:ascii="Times New Roman" w:eastAsia="Times New Roman" w:hAnsi="Times New Roman" w:cs="Times New Roman"/>
          <w:sz w:val="28"/>
          <w:szCs w:val="28"/>
          <w:lang w:eastAsia="ar-SA"/>
        </w:rPr>
        <w:t>1441,8 тыс. рублей, т.е. 81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,9%.  </w:t>
      </w:r>
    </w:p>
    <w:p w:rsidR="00BD1161" w:rsidRDefault="00BD1161" w:rsidP="00BD116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BD116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По </w:t>
      </w:r>
      <w:r w:rsidRPr="00BD1161">
        <w:rPr>
          <w:rFonts w:ascii="Times New Roman" w:hAnsi="Times New Roman"/>
          <w:i/>
          <w:sz w:val="28"/>
          <w:szCs w:val="28"/>
        </w:rPr>
        <w:t>подпрограмм</w:t>
      </w:r>
      <w:r>
        <w:rPr>
          <w:rFonts w:ascii="Times New Roman" w:hAnsi="Times New Roman"/>
          <w:i/>
          <w:sz w:val="28"/>
          <w:szCs w:val="28"/>
        </w:rPr>
        <w:t>е</w:t>
      </w:r>
      <w:r w:rsidRPr="00BD1161">
        <w:rPr>
          <w:rFonts w:ascii="Times New Roman" w:hAnsi="Times New Roman"/>
          <w:i/>
          <w:sz w:val="28"/>
          <w:szCs w:val="28"/>
        </w:rPr>
        <w:t xml:space="preserve"> «Занятость населения Покровского сельского поселения на 2015-2019 годы»</w:t>
      </w:r>
      <w:r>
        <w:rPr>
          <w:rFonts w:ascii="Times New Roman" w:hAnsi="Times New Roman"/>
          <w:sz w:val="28"/>
          <w:szCs w:val="28"/>
        </w:rPr>
        <w:t xml:space="preserve"> в 2017 году было запланировано финансирование в сумме 11,4 тысяч рублей. Данные средства были направлены  на о</w:t>
      </w:r>
      <w:r w:rsidRPr="007E0986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7E0986">
        <w:rPr>
          <w:rFonts w:ascii="Times New Roman" w:hAnsi="Times New Roman"/>
          <w:sz w:val="28"/>
          <w:szCs w:val="28"/>
        </w:rPr>
        <w:t xml:space="preserve"> временного трудоустройства несовершеннолетних граждан в возрасте от 14 до 18 лет</w:t>
      </w:r>
      <w:r>
        <w:rPr>
          <w:rFonts w:ascii="Times New Roman" w:hAnsi="Times New Roman"/>
          <w:sz w:val="28"/>
          <w:szCs w:val="28"/>
        </w:rPr>
        <w:t>. Выделенные средства освоены в полном объеме и по назначению.</w:t>
      </w:r>
    </w:p>
    <w:p w:rsidR="00B371B0" w:rsidRDefault="0058274C" w:rsidP="005827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</w:t>
      </w:r>
      <w:r w:rsidR="00BD116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основным мероприятиям «Благоустройств»</w:t>
      </w:r>
      <w:r w:rsidR="00B371B0" w:rsidRPr="00321A9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территории П</w:t>
      </w:r>
      <w:r w:rsidR="00BD116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окр</w:t>
      </w:r>
      <w:r w:rsidR="00B371B0" w:rsidRPr="00321A9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овского сельского поселения </w:t>
      </w:r>
      <w:r w:rsidR="00BD116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Новопокровского</w:t>
      </w:r>
      <w:r w:rsidR="00B371B0" w:rsidRPr="00321A9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района» на 2015-201</w:t>
      </w:r>
      <w:r w:rsidR="00BD116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9</w:t>
      </w:r>
      <w:r w:rsidR="00B371B0" w:rsidRPr="00321A9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годы</w:t>
      </w:r>
    </w:p>
    <w:p w:rsidR="00B371B0" w:rsidRPr="00D862CA" w:rsidRDefault="0058274C" w:rsidP="0058274C">
      <w:pPr>
        <w:suppressAutoHyphens/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OpenSymbol" w:hAnsi="Times New Roman" w:cs="Times New Roman"/>
          <w:sz w:val="28"/>
          <w:szCs w:val="28"/>
          <w:lang w:eastAsia="ar-SA"/>
        </w:rPr>
        <w:t>О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сновные мероприятия </w:t>
      </w:r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направлен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ы</w:t>
      </w:r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на повышение </w:t>
      </w:r>
      <w:proofErr w:type="gramStart"/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уровня комплексного благоустройства территорий населённых пунктов 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Покровского </w:t>
      </w:r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сельского поселения</w:t>
      </w:r>
      <w:proofErr w:type="gramEnd"/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: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- с</w:t>
      </w:r>
      <w:r w:rsidR="0058274C"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овершенствование системы благоустройства «Покр</w:t>
      </w:r>
      <w:r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овского сельского поселения»,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эстетического вида</w:t>
      </w:r>
      <w:proofErr w:type="gramEnd"/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поселения, создание гармоничной ландшафтной среды;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- активизации работ по благоустройству территории поселения в границах населённых пунктов;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- повышение общего уровня благоустройства поселения;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приведение в качественное состояние элементов благоустройства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привлечение жителей к участию в решении проблем благоустройства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:rsidR="00B371B0" w:rsidRPr="00321A9E" w:rsidRDefault="0058274C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>
        <w:rPr>
          <w:rFonts w:ascii="Times New Roman" w:eastAsia="OpenSymbol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B371B0"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C623AA" w:rsidRDefault="00C623AA" w:rsidP="00582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мероприятий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бюджета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составляет: краевые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729,7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proofErr w:type="gramStart"/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Израсходовано 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краевые средства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 тыс. рублей,  местный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205,6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30 %,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 по озеленению поселков,  на содержание мест захоронений, на организацию сбора и вывоза бытовых отходов и мусора</w:t>
      </w:r>
      <w:r w:rsidR="00533012" w:rsidRPr="00533012">
        <w:rPr>
          <w:rFonts w:ascii="Times New Roman" w:hAnsi="Times New Roman"/>
          <w:sz w:val="28"/>
          <w:szCs w:val="28"/>
        </w:rPr>
        <w:t xml:space="preserve"> </w:t>
      </w:r>
      <w:r w:rsidR="00533012">
        <w:rPr>
          <w:rFonts w:ascii="Times New Roman" w:hAnsi="Times New Roman"/>
          <w:sz w:val="28"/>
          <w:szCs w:val="28"/>
        </w:rPr>
        <w:t>на территории шести поселков П</w:t>
      </w:r>
      <w:r w:rsidR="00533012" w:rsidRPr="000A0A06">
        <w:rPr>
          <w:rFonts w:ascii="Times New Roman" w:hAnsi="Times New Roman"/>
          <w:sz w:val="28"/>
          <w:szCs w:val="28"/>
        </w:rPr>
        <w:t>окровского сельского поселения</w:t>
      </w:r>
      <w:r w:rsidR="00533012">
        <w:rPr>
          <w:rFonts w:ascii="Times New Roman" w:hAnsi="Times New Roman"/>
          <w:sz w:val="28"/>
          <w:szCs w:val="28"/>
        </w:rPr>
        <w:t>, оформление паспортов на отходы, обучение специалистов, оформление паспортов токсичности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приобретение роторной косилки для удаление сухостойких  деревьев, покос</w:t>
      </w:r>
      <w:proofErr w:type="gramEnd"/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травы, кустарников, </w:t>
      </w:r>
      <w:r w:rsidR="00533012">
        <w:rPr>
          <w:rFonts w:ascii="Times New Roman" w:hAnsi="Times New Roman"/>
          <w:sz w:val="28"/>
          <w:szCs w:val="28"/>
        </w:rPr>
        <w:t>дезинсекцию парка,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работы по благоустройству.</w:t>
      </w:r>
    </w:p>
    <w:p w:rsidR="00533012" w:rsidRDefault="00533012" w:rsidP="00582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четвертом квартале 2017 года постановлением администрации Покровского сельского поселения от 06.10.2017 № 91 </w:t>
      </w:r>
      <w:r w:rsidRPr="00657DFD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Pr="00657DFD">
        <w:rPr>
          <w:rFonts w:ascii="Times New Roman" w:hAnsi="Times New Roman"/>
          <w:sz w:val="28"/>
        </w:rPr>
        <w:t>Формирование современной городской среды Покровского сельского поселения» на 2018 - 2022 годы</w:t>
      </w:r>
      <w:r>
        <w:rPr>
          <w:rFonts w:ascii="Times New Roman" w:hAnsi="Times New Roman"/>
          <w:sz w:val="28"/>
        </w:rPr>
        <w:t xml:space="preserve"> на реализацию мероприятий </w:t>
      </w:r>
      <w:r>
        <w:rPr>
          <w:rFonts w:ascii="Times New Roman" w:hAnsi="Times New Roman"/>
          <w:sz w:val="28"/>
          <w:szCs w:val="28"/>
        </w:rPr>
        <w:t>предусматривались бюджетные средства, в том числе на разработку топографо-геодезических работ сквера п. Новопокровский, подготовительные мероприятия по разработке дизайн</w:t>
      </w:r>
      <w:r w:rsidR="00486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86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проекта,</w:t>
      </w:r>
      <w:r w:rsidR="00486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проектно-сметной документации.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Средства местного бюджета не освоены в 2017 году, перенесены на 2018 год.</w:t>
      </w:r>
    </w:p>
    <w:p w:rsidR="00B371B0" w:rsidRDefault="00533012" w:rsidP="00582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6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отдельному мероприятию 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выделено финансирование муниципального учреждения «</w:t>
      </w:r>
      <w:r w:rsidR="00C623A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муниципального задания  в сумме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3AA">
        <w:rPr>
          <w:rFonts w:ascii="Times New Roman" w:eastAsia="Times New Roman" w:hAnsi="Times New Roman" w:cs="Times New Roman"/>
          <w:sz w:val="28"/>
          <w:szCs w:val="28"/>
          <w:lang w:eastAsia="ru-RU"/>
        </w:rPr>
        <w:t>5760,2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расходовано – 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4 887,0 тыс. рублей, что составляет 84,8 %. </w:t>
      </w:r>
      <w:r>
        <w:rPr>
          <w:rFonts w:ascii="Times New Roman" w:hAnsi="Times New Roman"/>
          <w:sz w:val="28"/>
          <w:szCs w:val="28"/>
        </w:rPr>
        <w:t>Данные мероприятия направлены на содержание и обеспечение деятельности (оказание услуг)  муниципального учреждения «Импульс», осуществляющего функции по</w:t>
      </w:r>
      <w:r w:rsidRPr="00F8795A">
        <w:rPr>
          <w:rFonts w:ascii="Times New Roman" w:hAnsi="Times New Roman"/>
          <w:sz w:val="28"/>
          <w:szCs w:val="28"/>
        </w:rPr>
        <w:t xml:space="preserve"> решению вопросов местного значения </w:t>
      </w:r>
      <w:r w:rsidRPr="00F8795A">
        <w:rPr>
          <w:rFonts w:ascii="Times New Roman" w:hAnsi="Times New Roman"/>
          <w:b/>
          <w:sz w:val="28"/>
          <w:szCs w:val="28"/>
        </w:rPr>
        <w:t xml:space="preserve"> </w:t>
      </w:r>
      <w:r w:rsidRPr="00F8795A">
        <w:rPr>
          <w:rFonts w:ascii="Times New Roman" w:hAnsi="Times New Roman"/>
          <w:sz w:val="28"/>
          <w:szCs w:val="28"/>
        </w:rPr>
        <w:t>в области жилищно-коммунального обслуживания населения</w:t>
      </w:r>
      <w:r>
        <w:rPr>
          <w:rFonts w:ascii="Times New Roman" w:hAnsi="Times New Roman"/>
          <w:sz w:val="28"/>
          <w:szCs w:val="28"/>
        </w:rPr>
        <w:t>, благоустройству, озеленению, организации сбора и вывоза бытовых отходов и мусора</w:t>
      </w:r>
      <w:proofErr w:type="gramEnd"/>
      <w:r>
        <w:rPr>
          <w:rFonts w:ascii="Times New Roman" w:hAnsi="Times New Roman"/>
          <w:sz w:val="28"/>
          <w:szCs w:val="28"/>
        </w:rPr>
        <w:t>, организации и содержанию мест захоронения и</w:t>
      </w:r>
      <w:r>
        <w:t xml:space="preserve"> </w:t>
      </w:r>
      <w:r w:rsidRPr="00811FCB">
        <w:rPr>
          <w:rFonts w:ascii="Times New Roman" w:hAnsi="Times New Roman"/>
          <w:sz w:val="28"/>
          <w:szCs w:val="28"/>
        </w:rPr>
        <w:t>прочи</w:t>
      </w:r>
      <w:r>
        <w:rPr>
          <w:rFonts w:ascii="Times New Roman" w:hAnsi="Times New Roman"/>
          <w:sz w:val="28"/>
          <w:szCs w:val="28"/>
        </w:rPr>
        <w:t>х</w:t>
      </w:r>
      <w:r w:rsidRPr="00811FCB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811FCB">
        <w:rPr>
          <w:rFonts w:ascii="Times New Roman" w:hAnsi="Times New Roman"/>
          <w:sz w:val="28"/>
          <w:szCs w:val="28"/>
        </w:rPr>
        <w:t xml:space="preserve"> в области коммунального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533012" w:rsidRDefault="00533012" w:rsidP="00582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Исходя из того, что соответствие фактических значений целевых показателей муниципальной программы их плановым значениям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признать выполнение муниципальной программы Покровского сельского поселения Новопокровского района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удовлетворительным и продолжить ее реализацию в 2018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689" w:rsidRPr="00533012" w:rsidRDefault="00B371B0" w:rsidP="00A106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A10689" w:rsidRPr="0053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 «Информационное </w:t>
      </w:r>
      <w:r w:rsidR="0053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освещение деятельности органов местного самоуправления в решении социальных и экономических задач</w:t>
      </w:r>
      <w:r w:rsidR="00A10689" w:rsidRPr="0053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2015-201</w:t>
      </w:r>
      <w:r w:rsidR="007B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10689" w:rsidRPr="0053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освещение деятельности органов местного самоуправления в решении социальных и экономических задач на 2015-2019 годы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сент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составляет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406,9 тыс. рублей. Израсходовано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местный бюджет 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406,9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100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 задачами  программы являются обеспечение информационной открытости о деятельности органов власти П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и реализации права граждан на получение с учетом актуальных потребностей гражданского общества полной и объективной информации;</w:t>
      </w: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информационного пространства; </w:t>
      </w: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морально-нравственных ценностей общества;</w:t>
      </w: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граждан и организаций к услугам на основе информационных и телекоммуникационных технологий;</w:t>
      </w: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технической и технологической основы становления информационного общества.</w:t>
      </w: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программа включает в себя одну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основное мероприятие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взаимоувязанные по целям, срокам и ресурсному обеспечению мероприятия.</w:t>
      </w: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«Информатизация в П</w:t>
      </w:r>
      <w:r w:rsidR="00251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окровском сельском поселении</w:t>
      </w:r>
      <w:r w:rsidRPr="00251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</w:t>
      </w:r>
      <w:r w:rsidR="00251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251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-201</w:t>
      </w:r>
      <w:r w:rsidR="00251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251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  <w:r w:rsidR="00251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A10689" w:rsidRDefault="00A10689" w:rsidP="0048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87">
        <w:rPr>
          <w:rFonts w:ascii="Times New Roman" w:hAnsi="Times New Roman" w:cs="Times New Roman"/>
          <w:sz w:val="28"/>
          <w:szCs w:val="28"/>
        </w:rPr>
        <w:t>Подпрограмма направлена на реализацию</w:t>
      </w:r>
      <w:r w:rsidRPr="00E106EF">
        <w:rPr>
          <w:rFonts w:ascii="Times New Roman" w:hAnsi="Times New Roman" w:cs="Times New Roman"/>
          <w:sz w:val="28"/>
          <w:szCs w:val="28"/>
        </w:rPr>
        <w:t xml:space="preserve"> политики в сфере разв</w:t>
      </w:r>
      <w:r w:rsidR="00251487">
        <w:rPr>
          <w:rFonts w:ascii="Times New Roman" w:hAnsi="Times New Roman" w:cs="Times New Roman"/>
          <w:sz w:val="28"/>
          <w:szCs w:val="28"/>
        </w:rPr>
        <w:t>ития информационного общества Покро</w:t>
      </w:r>
      <w:r w:rsidRPr="00E106EF">
        <w:rPr>
          <w:rFonts w:ascii="Times New Roman" w:hAnsi="Times New Roman" w:cs="Times New Roman"/>
          <w:sz w:val="28"/>
          <w:szCs w:val="28"/>
        </w:rPr>
        <w:t>вского сельского поселения. Основу подпрограммы составляет использование потенциала ИКТ в П</w:t>
      </w:r>
      <w:r w:rsidR="00251487">
        <w:rPr>
          <w:rFonts w:ascii="Times New Roman" w:hAnsi="Times New Roman" w:cs="Times New Roman"/>
          <w:sz w:val="28"/>
          <w:szCs w:val="28"/>
        </w:rPr>
        <w:t>окр</w:t>
      </w:r>
      <w:r w:rsidRPr="00E106EF">
        <w:rPr>
          <w:rFonts w:ascii="Times New Roman" w:hAnsi="Times New Roman" w:cs="Times New Roman"/>
          <w:sz w:val="28"/>
          <w:szCs w:val="28"/>
        </w:rPr>
        <w:t>овском сельском поселении для развития экономической, социально-политической, культурной и духовной сфер жизни общества, постоянного роста уровня и качества жизни населения, формирования конкурентоспособной экономики поселения, модернизации местного самоуправления</w:t>
      </w:r>
    </w:p>
    <w:p w:rsidR="00A10689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составляет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271,7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Израсходовано за 201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271,7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100%.</w:t>
      </w:r>
    </w:p>
    <w:p w:rsidR="00A10689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муниципальной подпрограммы показал, что степень достижения плановых показателей за 201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100%.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выделенные на реализацию программных мероприятий освоены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 </w:t>
      </w:r>
    </w:p>
    <w:p w:rsidR="00A10689" w:rsidRPr="00364F91" w:rsidRDefault="000F0A7D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Основное мероприятие 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нформационное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освещение деятельности 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решении социальных и экономических задач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2015-201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A10689" w:rsidRPr="00364F91" w:rsidRDefault="00A10689" w:rsidP="00486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своевременное и достоверное информирование населения о деятельности органов местного самоуправления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</w:t>
      </w:r>
      <w:r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</w:t>
      </w:r>
      <w:r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района.</w:t>
      </w:r>
    </w:p>
    <w:p w:rsidR="00A10689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местный бюджет    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135,2 тыс. рублей. Израсходовано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35,2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10689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муниципальной подпрограммы показал, что степень достиже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плановых показателей за 2017 год составила 104,1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Средства, выделенные на реализацию программных мероприятий освоены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 </w:t>
      </w:r>
    </w:p>
    <w:p w:rsidR="00A10689" w:rsidRDefault="00A10689" w:rsidP="00A106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того, что соответствие фактических значений целевых показателей муниципальной программы их плановым значениям составляет 10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Pr="00A1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0F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уровень выполнение муниципальной программы  Покровского сельского поселения Новопокровского района «Информационное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деятельности органов местного самоуправления в решении социальных и экономических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удовлетворительным и продолжить ее реализацию в 2018 году.</w:t>
      </w:r>
      <w:proofErr w:type="gramEnd"/>
    </w:p>
    <w:p w:rsidR="00A10689" w:rsidRDefault="00A10689" w:rsidP="00A106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6974" w:rsidRDefault="00B33C37" w:rsidP="00486974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  «</w:t>
      </w:r>
      <w:r w:rsidR="00900C88" w:rsidRPr="00900C88">
        <w:rPr>
          <w:rFonts w:ascii="Times New Roman" w:hAnsi="Times New Roman" w:cs="Times New Roman"/>
          <w:b/>
          <w:sz w:val="28"/>
          <w:szCs w:val="28"/>
        </w:rPr>
        <w:t>О развитии субъектов малого бизнеса в Покровском сельском поселении</w:t>
      </w:r>
      <w:r w:rsidR="00504624" w:rsidRPr="0090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0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3C37" w:rsidRPr="00504624" w:rsidRDefault="00504624" w:rsidP="00486974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55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B33C37" w:rsidRDefault="00B33C37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сельского поселения 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 21 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муниципальная программа «</w:t>
      </w:r>
      <w:r w:rsidR="00550C8B" w:rsidRPr="00550C8B">
        <w:rPr>
          <w:rFonts w:ascii="Times New Roman" w:hAnsi="Times New Roman" w:cs="Times New Roman"/>
          <w:sz w:val="28"/>
          <w:szCs w:val="28"/>
        </w:rPr>
        <w:t>О развитии субъектов малого бизнеса в Покровском сельском поселении</w:t>
      </w:r>
      <w:r w:rsidR="005046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6-2020</w:t>
      </w:r>
      <w:r w:rsidR="0050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39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января 2017 года № 4, 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2 октября 2017 № 84, от 22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3C37" w:rsidRDefault="00B33C37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подпрограммы из средств бюджета 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201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34,2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сходовано  за 2017 год -34,2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B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рублей, что 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33C37" w:rsidRDefault="00550C8B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плановым значениям составляет 100%, признать выполнение муниципальной программы Покровского сельского поселения Новопокровского района «</w:t>
      </w:r>
      <w:r w:rsidRPr="00550C8B">
        <w:rPr>
          <w:rFonts w:ascii="Times New Roman" w:hAnsi="Times New Roman" w:cs="Times New Roman"/>
          <w:sz w:val="28"/>
          <w:szCs w:val="28"/>
        </w:rPr>
        <w:t>О развитии субъектов малого бизнеса в Покровском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2016-2020 годы» в 2017 году удовлетворительным и продолжить ее реализацию в 2018 году</w:t>
      </w:r>
      <w:r w:rsidR="00486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F0C" w:rsidRDefault="00B33C37" w:rsidP="004869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3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</w:t>
      </w:r>
      <w:r w:rsidR="00763F0C"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DF06F1" w:rsidRDefault="00DF06F1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617" w:rsidRDefault="007C0617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4C3235" w:rsidRDefault="004C3235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специалист </w:t>
      </w:r>
    </w:p>
    <w:p w:rsidR="004C3235" w:rsidRDefault="00A10689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финансист</w:t>
      </w:r>
      <w:r w:rsidR="004C32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4C3235" w:rsidRDefault="00A10689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Покровско</w:t>
      </w:r>
      <w:r w:rsidR="004C3235">
        <w:rPr>
          <w:rFonts w:ascii="Times New Roman" w:eastAsia="Times New Roman" w:hAnsi="Times New Roman" w:cs="Times New Roman"/>
          <w:sz w:val="28"/>
          <w:szCs w:val="28"/>
          <w:lang w:eastAsia="ar-SA"/>
        </w:rPr>
        <w:t>го сельского поселения</w:t>
      </w:r>
    </w:p>
    <w:p w:rsidR="004C3235" w:rsidRDefault="00A10689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Новопокровского р</w:t>
      </w:r>
      <w:r w:rsidR="004C32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В.И. Сидорова</w:t>
      </w:r>
    </w:p>
    <w:p w:rsidR="00B27069" w:rsidRPr="00B27069" w:rsidRDefault="00B27069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7069" w:rsidRPr="00B27069" w:rsidSect="004C323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Cambria" w:hAnsi="Cambria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Cambria" w:hAnsi="Cambria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Cambria" w:hAnsi="Cambria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Cambria" w:hAnsi="Cambria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Cambria" w:hAnsi="Cambria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Cambria" w:hAnsi="Cambria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Cambria" w:hAnsi="Cambria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Cambria" w:hAnsi="Cambria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Cambria" w:hAnsi="Cambria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1301"/>
    <w:rsid w:val="00007274"/>
    <w:rsid w:val="000241E2"/>
    <w:rsid w:val="000524D9"/>
    <w:rsid w:val="0009109F"/>
    <w:rsid w:val="000B0E07"/>
    <w:rsid w:val="000D6543"/>
    <w:rsid w:val="000F0A7D"/>
    <w:rsid w:val="000F5C56"/>
    <w:rsid w:val="00105887"/>
    <w:rsid w:val="001430DA"/>
    <w:rsid w:val="00150507"/>
    <w:rsid w:val="001B52BE"/>
    <w:rsid w:val="001C358F"/>
    <w:rsid w:val="001C5564"/>
    <w:rsid w:val="00207DDA"/>
    <w:rsid w:val="00240A30"/>
    <w:rsid w:val="00251487"/>
    <w:rsid w:val="0028227A"/>
    <w:rsid w:val="002A595C"/>
    <w:rsid w:val="002F1E4F"/>
    <w:rsid w:val="003071AD"/>
    <w:rsid w:val="00321A9E"/>
    <w:rsid w:val="00325014"/>
    <w:rsid w:val="00343F08"/>
    <w:rsid w:val="00364F91"/>
    <w:rsid w:val="0038629F"/>
    <w:rsid w:val="003909FC"/>
    <w:rsid w:val="003C4ECB"/>
    <w:rsid w:val="00442CF8"/>
    <w:rsid w:val="00486974"/>
    <w:rsid w:val="004978E2"/>
    <w:rsid w:val="004A1909"/>
    <w:rsid w:val="004B77C7"/>
    <w:rsid w:val="004C3235"/>
    <w:rsid w:val="004D2B58"/>
    <w:rsid w:val="004E2836"/>
    <w:rsid w:val="004F16C2"/>
    <w:rsid w:val="00504624"/>
    <w:rsid w:val="00520181"/>
    <w:rsid w:val="00533012"/>
    <w:rsid w:val="0053785E"/>
    <w:rsid w:val="00547D03"/>
    <w:rsid w:val="005503ED"/>
    <w:rsid w:val="00550C8B"/>
    <w:rsid w:val="005721B6"/>
    <w:rsid w:val="0058274C"/>
    <w:rsid w:val="005964B2"/>
    <w:rsid w:val="005A41CB"/>
    <w:rsid w:val="005D26B4"/>
    <w:rsid w:val="00600EBB"/>
    <w:rsid w:val="00604952"/>
    <w:rsid w:val="00611301"/>
    <w:rsid w:val="006314A6"/>
    <w:rsid w:val="006A4D57"/>
    <w:rsid w:val="006D45D0"/>
    <w:rsid w:val="00714578"/>
    <w:rsid w:val="00735422"/>
    <w:rsid w:val="00751B1D"/>
    <w:rsid w:val="00763F0C"/>
    <w:rsid w:val="00770206"/>
    <w:rsid w:val="00782BAB"/>
    <w:rsid w:val="007A1B65"/>
    <w:rsid w:val="007A6C2A"/>
    <w:rsid w:val="007B0508"/>
    <w:rsid w:val="007C0617"/>
    <w:rsid w:val="007C77CE"/>
    <w:rsid w:val="007F16D5"/>
    <w:rsid w:val="008052BB"/>
    <w:rsid w:val="0081222D"/>
    <w:rsid w:val="00827354"/>
    <w:rsid w:val="00850961"/>
    <w:rsid w:val="00851A78"/>
    <w:rsid w:val="008616F1"/>
    <w:rsid w:val="008659B5"/>
    <w:rsid w:val="008863BA"/>
    <w:rsid w:val="00892B53"/>
    <w:rsid w:val="008965D1"/>
    <w:rsid w:val="00900C88"/>
    <w:rsid w:val="00917593"/>
    <w:rsid w:val="009237D8"/>
    <w:rsid w:val="00933820"/>
    <w:rsid w:val="00947133"/>
    <w:rsid w:val="00947696"/>
    <w:rsid w:val="0095468D"/>
    <w:rsid w:val="009642D2"/>
    <w:rsid w:val="009B5B80"/>
    <w:rsid w:val="009D5B87"/>
    <w:rsid w:val="009E642A"/>
    <w:rsid w:val="00A10689"/>
    <w:rsid w:val="00A26CCF"/>
    <w:rsid w:val="00A746CB"/>
    <w:rsid w:val="00A74F3A"/>
    <w:rsid w:val="00A82C6D"/>
    <w:rsid w:val="00A83DB7"/>
    <w:rsid w:val="00A85589"/>
    <w:rsid w:val="00A86977"/>
    <w:rsid w:val="00A93B36"/>
    <w:rsid w:val="00AB42D7"/>
    <w:rsid w:val="00AE0DC4"/>
    <w:rsid w:val="00B2640F"/>
    <w:rsid w:val="00B27069"/>
    <w:rsid w:val="00B33C37"/>
    <w:rsid w:val="00B371B0"/>
    <w:rsid w:val="00B55E85"/>
    <w:rsid w:val="00B63217"/>
    <w:rsid w:val="00B64B4D"/>
    <w:rsid w:val="00BB047E"/>
    <w:rsid w:val="00BD1161"/>
    <w:rsid w:val="00BE5439"/>
    <w:rsid w:val="00C06561"/>
    <w:rsid w:val="00C327F0"/>
    <w:rsid w:val="00C623AA"/>
    <w:rsid w:val="00C85641"/>
    <w:rsid w:val="00CD7927"/>
    <w:rsid w:val="00CE290F"/>
    <w:rsid w:val="00D341C8"/>
    <w:rsid w:val="00D34A1A"/>
    <w:rsid w:val="00D61B48"/>
    <w:rsid w:val="00D70AD7"/>
    <w:rsid w:val="00D862CA"/>
    <w:rsid w:val="00DF06F1"/>
    <w:rsid w:val="00DF7A5A"/>
    <w:rsid w:val="00E106EF"/>
    <w:rsid w:val="00E571FB"/>
    <w:rsid w:val="00E87BFE"/>
    <w:rsid w:val="00EE01CF"/>
    <w:rsid w:val="00EF68CE"/>
    <w:rsid w:val="00F16BB1"/>
    <w:rsid w:val="00F3379D"/>
    <w:rsid w:val="00F44232"/>
    <w:rsid w:val="00F66A6B"/>
    <w:rsid w:val="00F804F3"/>
    <w:rsid w:val="00F945FC"/>
    <w:rsid w:val="00FB16B7"/>
    <w:rsid w:val="00FD679E"/>
    <w:rsid w:val="00FE1695"/>
    <w:rsid w:val="00FE5F86"/>
    <w:rsid w:val="00FE6240"/>
    <w:rsid w:val="00FF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6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CB"/>
    <w:rPr>
      <w:rFonts w:ascii="Calibri" w:hAnsi="Calibri" w:cs="Calibri"/>
      <w:sz w:val="16"/>
      <w:szCs w:val="16"/>
    </w:rPr>
  </w:style>
  <w:style w:type="paragraph" w:styleId="a6">
    <w:name w:val="No Spacing"/>
    <w:uiPriority w:val="1"/>
    <w:qFormat/>
    <w:rsid w:val="009E642A"/>
    <w:pPr>
      <w:spacing w:after="0" w:line="240" w:lineRule="auto"/>
    </w:pPr>
  </w:style>
  <w:style w:type="paragraph" w:customStyle="1" w:styleId="a7">
    <w:name w:val="Прижатый влево"/>
    <w:basedOn w:val="a"/>
    <w:next w:val="a"/>
    <w:uiPriority w:val="99"/>
    <w:rsid w:val="007C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Знак Знак Знак Знак"/>
    <w:basedOn w:val="a"/>
    <w:uiPriority w:val="99"/>
    <w:rsid w:val="007C77C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9">
    <w:name w:val="Нормальный (таблица)"/>
    <w:basedOn w:val="a"/>
    <w:next w:val="a"/>
    <w:rsid w:val="005201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6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CB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15</Pages>
  <Words>5746</Words>
  <Characters>32753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Финансист</cp:lastModifiedBy>
  <cp:revision>18</cp:revision>
  <cp:lastPrinted>2018-03-01T10:58:00Z</cp:lastPrinted>
  <dcterms:created xsi:type="dcterms:W3CDTF">2016-12-04T14:04:00Z</dcterms:created>
  <dcterms:modified xsi:type="dcterms:W3CDTF">2018-06-25T12:01:00Z</dcterms:modified>
</cp:coreProperties>
</file>