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71B7" w14:textId="77777777" w:rsidR="007819FD" w:rsidRPr="00D27AF9" w:rsidRDefault="008B503E" w:rsidP="007A213D">
      <w:pPr>
        <w:pStyle w:val="1"/>
        <w:spacing w:before="65" w:line="319" w:lineRule="exact"/>
        <w:ind w:left="0" w:right="3"/>
      </w:pPr>
      <w:r w:rsidRPr="00D27AF9">
        <w:rPr>
          <w:color w:val="1C1C1C"/>
          <w:spacing w:val="-1"/>
        </w:rPr>
        <w:t>АДМ</w:t>
      </w:r>
      <w:r w:rsidR="00D27AF9">
        <w:rPr>
          <w:color w:val="1C1C1C"/>
          <w:spacing w:val="-1"/>
        </w:rPr>
        <w:t>И</w:t>
      </w:r>
      <w:r w:rsidRPr="00D27AF9">
        <w:rPr>
          <w:color w:val="1C1C1C"/>
          <w:spacing w:val="-1"/>
        </w:rPr>
        <w:t>НИСТРАЦ</w:t>
      </w:r>
      <w:r w:rsidR="00D27AF9">
        <w:rPr>
          <w:color w:val="1C1C1C"/>
          <w:spacing w:val="-1"/>
        </w:rPr>
        <w:t>И</w:t>
      </w:r>
      <w:r w:rsidRPr="00D27AF9">
        <w:rPr>
          <w:color w:val="1C1C1C"/>
          <w:spacing w:val="-1"/>
        </w:rPr>
        <w:t>Я</w:t>
      </w:r>
      <w:r w:rsidR="00D27AF9">
        <w:rPr>
          <w:color w:val="1C1C1C"/>
          <w:spacing w:val="1"/>
        </w:rPr>
        <w:t xml:space="preserve"> ПОКРОВСКОГО</w:t>
      </w:r>
      <w:r w:rsidRPr="00D27AF9">
        <w:rPr>
          <w:color w:val="242424"/>
        </w:rPr>
        <w:t>CEЛЬCKO</w:t>
      </w:r>
      <w:r w:rsidR="00D27AF9">
        <w:rPr>
          <w:color w:val="242424"/>
        </w:rPr>
        <w:t>Г</w:t>
      </w:r>
      <w:r w:rsidRPr="00D27AF9">
        <w:rPr>
          <w:color w:val="242424"/>
        </w:rPr>
        <w:t xml:space="preserve">O </w:t>
      </w:r>
      <w:r w:rsidRPr="00D27AF9">
        <w:rPr>
          <w:color w:val="232323"/>
        </w:rPr>
        <w:t>ПОСЕЛЕП</w:t>
      </w:r>
      <w:r w:rsidR="00D27AF9">
        <w:rPr>
          <w:color w:val="232323"/>
        </w:rPr>
        <w:t>И</w:t>
      </w:r>
      <w:r w:rsidRPr="00D27AF9">
        <w:rPr>
          <w:color w:val="232323"/>
        </w:rPr>
        <w:t>Я</w:t>
      </w:r>
    </w:p>
    <w:p w14:paraId="53746C58" w14:textId="77777777" w:rsidR="007819FD" w:rsidRPr="007A213D" w:rsidRDefault="008B503E" w:rsidP="007A213D">
      <w:pPr>
        <w:pStyle w:val="a3"/>
        <w:spacing w:line="319" w:lineRule="exact"/>
        <w:ind w:right="3"/>
        <w:jc w:val="center"/>
        <w:rPr>
          <w:rFonts w:ascii="Times New Roman" w:hAnsi="Times New Roman" w:cs="Times New Roman"/>
          <w:b/>
          <w:bCs/>
        </w:rPr>
      </w:pPr>
      <w:r w:rsidRPr="007A213D">
        <w:rPr>
          <w:rFonts w:ascii="Times New Roman" w:hAnsi="Times New Roman" w:cs="Times New Roman"/>
          <w:b/>
          <w:bCs/>
          <w:color w:val="1F1F1F"/>
          <w:w w:val="105"/>
        </w:rPr>
        <w:t>НОВОПОКРОВСКОГО</w:t>
      </w:r>
      <w:r w:rsidRPr="007A213D">
        <w:rPr>
          <w:rFonts w:ascii="Times New Roman" w:hAnsi="Times New Roman" w:cs="Times New Roman"/>
          <w:b/>
          <w:bCs/>
          <w:color w:val="1C1C1C"/>
          <w:w w:val="105"/>
        </w:rPr>
        <w:t>РАЙОНА</w:t>
      </w:r>
    </w:p>
    <w:p w14:paraId="346D5758" w14:textId="77777777" w:rsidR="007819FD" w:rsidRDefault="007819FD" w:rsidP="007A213D">
      <w:pPr>
        <w:pStyle w:val="a3"/>
        <w:spacing w:before="8"/>
        <w:ind w:right="3"/>
        <w:jc w:val="center"/>
        <w:rPr>
          <w:rFonts w:ascii="Times New Roman" w:hAnsi="Times New Roman" w:cs="Times New Roman"/>
        </w:rPr>
      </w:pPr>
    </w:p>
    <w:p w14:paraId="61BC899B" w14:textId="77777777" w:rsidR="00D27AF9" w:rsidRDefault="00D27AF9" w:rsidP="007A213D">
      <w:pPr>
        <w:pStyle w:val="a3"/>
        <w:spacing w:before="8"/>
        <w:ind w:right="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ПОСТАНОВЛЕНИЕ</w:t>
      </w:r>
    </w:p>
    <w:p w14:paraId="18F7F9D2" w14:textId="77777777" w:rsidR="00D27AF9" w:rsidRDefault="00D27AF9" w:rsidP="00207D02">
      <w:pPr>
        <w:pStyle w:val="a3"/>
        <w:spacing w:before="8"/>
        <w:ind w:right="3"/>
        <w:jc w:val="center"/>
        <w:rPr>
          <w:rFonts w:ascii="Times New Roman" w:hAnsi="Times New Roman" w:cs="Times New Roman"/>
          <w:b/>
          <w:bCs/>
        </w:rPr>
      </w:pPr>
    </w:p>
    <w:p w14:paraId="7C37A016" w14:textId="77777777" w:rsidR="00D27AF9" w:rsidRPr="00D27AF9" w:rsidRDefault="00D27AF9" w:rsidP="00207D02">
      <w:pPr>
        <w:pStyle w:val="a3"/>
        <w:spacing w:before="8"/>
        <w:ind w:right="3"/>
        <w:jc w:val="center"/>
        <w:rPr>
          <w:rFonts w:ascii="Times New Roman" w:hAnsi="Times New Roman" w:cs="Times New Roman"/>
        </w:rPr>
      </w:pPr>
      <w:r w:rsidRPr="00D27AF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26.06.2023                                                                                            № 38</w:t>
      </w:r>
    </w:p>
    <w:p w14:paraId="7D057209" w14:textId="77777777" w:rsidR="007819FD" w:rsidRPr="008E0068" w:rsidRDefault="007819FD" w:rsidP="00207D02">
      <w:pPr>
        <w:pStyle w:val="a3"/>
        <w:spacing w:before="8"/>
        <w:ind w:right="3"/>
        <w:rPr>
          <w:rFonts w:ascii="Times New Roman" w:hAnsi="Times New Roman" w:cs="Times New Roman"/>
          <w:bCs/>
        </w:rPr>
      </w:pPr>
    </w:p>
    <w:p w14:paraId="54F4C1D3" w14:textId="77777777" w:rsidR="007819FD" w:rsidRPr="00D27AF9" w:rsidRDefault="008B503E" w:rsidP="00207D02">
      <w:pPr>
        <w:pStyle w:val="a3"/>
        <w:ind w:right="3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D27AF9">
        <w:rPr>
          <w:rFonts w:ascii="Times New Roman" w:hAnsi="Times New Roman" w:cs="Times New Roman"/>
        </w:rPr>
        <w:t>пос.</w:t>
      </w:r>
      <w:r w:rsidR="00D27AF9">
        <w:rPr>
          <w:rFonts w:ascii="Times New Roman" w:hAnsi="Times New Roman" w:cs="Times New Roman"/>
          <w:spacing w:val="-12"/>
        </w:rPr>
        <w:t>Новопокровский</w:t>
      </w:r>
      <w:proofErr w:type="spellEnd"/>
      <w:proofErr w:type="gramEnd"/>
    </w:p>
    <w:p w14:paraId="4CBC8D8C" w14:textId="77777777" w:rsidR="007819FD" w:rsidRPr="007F1019" w:rsidRDefault="007819FD" w:rsidP="00207D02">
      <w:pPr>
        <w:pStyle w:val="a3"/>
        <w:ind w:right="3"/>
        <w:rPr>
          <w:rFonts w:ascii="Times New Roman" w:hAnsi="Times New Roman" w:cs="Times New Roman"/>
        </w:rPr>
      </w:pPr>
    </w:p>
    <w:p w14:paraId="3A53E44F" w14:textId="77777777" w:rsidR="007F1019" w:rsidRPr="007F1019" w:rsidRDefault="007F1019" w:rsidP="00350E0C">
      <w:pPr>
        <w:shd w:val="clear" w:color="auto" w:fill="FFFFFF"/>
        <w:ind w:right="9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01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Покровского сельского поселения Новопокровского района</w:t>
      </w:r>
    </w:p>
    <w:p w14:paraId="7EBBA8F6" w14:textId="77777777" w:rsidR="007F1019" w:rsidRPr="007F1019" w:rsidRDefault="007F1019" w:rsidP="00350E0C">
      <w:pPr>
        <w:shd w:val="clear" w:color="auto" w:fill="FFFFFF"/>
        <w:ind w:right="928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7F1019">
        <w:rPr>
          <w:rFonts w:ascii="Times New Roman" w:hAnsi="Times New Roman" w:cs="Times New Roman"/>
          <w:b/>
          <w:bCs/>
          <w:sz w:val="28"/>
          <w:szCs w:val="28"/>
        </w:rPr>
        <w:t xml:space="preserve">от 5 августа 2013 года № 68 </w:t>
      </w:r>
      <w:bookmarkStart w:id="0" w:name="_Hlk143175360"/>
      <w:r w:rsidRPr="007F101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F101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Об утверждении Порядка осуществления органами местного самоуправления </w:t>
      </w:r>
    </w:p>
    <w:p w14:paraId="46BD8BC0" w14:textId="77777777" w:rsidR="007F1019" w:rsidRDefault="007F1019" w:rsidP="00350E0C">
      <w:pPr>
        <w:shd w:val="clear" w:color="auto" w:fill="FFFFFF"/>
        <w:ind w:right="928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Покровского сельского поселения</w:t>
      </w:r>
      <w:r w:rsidRPr="00482DD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Новопокровск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ого </w:t>
      </w:r>
      <w:r w:rsidRPr="00482DD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район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482DD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</w:p>
    <w:p w14:paraId="55C08D40" w14:textId="3B090192" w:rsidR="007F1019" w:rsidRDefault="007F1019" w:rsidP="00350E0C">
      <w:pPr>
        <w:shd w:val="clear" w:color="auto" w:fill="FFFFFF"/>
        <w:ind w:right="928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и (или) находящимися в</w:t>
      </w:r>
      <w:r w:rsidRPr="00482DD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их </w:t>
      </w:r>
      <w:r w:rsidRPr="00482DD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ведении казенными </w:t>
      </w:r>
    </w:p>
    <w:p w14:paraId="7702BD7D" w14:textId="77777777" w:rsidR="007F1019" w:rsidRDefault="007F1019" w:rsidP="00350E0C">
      <w:pPr>
        <w:shd w:val="clear" w:color="auto" w:fill="FFFFFF"/>
        <w:ind w:right="928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482DD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учреждениями бюджетных полномочий главных </w:t>
      </w:r>
    </w:p>
    <w:p w14:paraId="24873382" w14:textId="77777777" w:rsidR="007F1019" w:rsidRDefault="007F1019" w:rsidP="00350E0C">
      <w:pPr>
        <w:shd w:val="clear" w:color="auto" w:fill="FFFFFF"/>
        <w:ind w:right="928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482DD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администраторов доходов бюджет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а Покровского </w:t>
      </w:r>
    </w:p>
    <w:p w14:paraId="0F5735A8" w14:textId="3F2C60B7" w:rsidR="007F1019" w:rsidRDefault="007F1019" w:rsidP="00350E0C">
      <w:pPr>
        <w:shd w:val="clear" w:color="auto" w:fill="FFFFFF"/>
        <w:ind w:right="928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сельского поселения Новопокровского района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»</w:t>
      </w:r>
    </w:p>
    <w:bookmarkEnd w:id="0"/>
    <w:p w14:paraId="42229527" w14:textId="77777777" w:rsidR="007819FD" w:rsidRPr="00D27AF9" w:rsidRDefault="007819FD" w:rsidP="00207D02">
      <w:pPr>
        <w:pStyle w:val="a3"/>
        <w:ind w:right="3"/>
        <w:rPr>
          <w:rFonts w:ascii="Times New Roman" w:hAnsi="Times New Roman" w:cs="Times New Roman"/>
        </w:rPr>
      </w:pPr>
    </w:p>
    <w:p w14:paraId="43C0D27C" w14:textId="77777777" w:rsidR="007819FD" w:rsidRPr="00D27AF9" w:rsidRDefault="007819FD" w:rsidP="00207D02">
      <w:pPr>
        <w:pStyle w:val="a3"/>
        <w:spacing w:before="6"/>
        <w:ind w:right="3"/>
        <w:rPr>
          <w:rFonts w:ascii="Times New Roman" w:hAnsi="Times New Roman" w:cs="Times New Roman"/>
        </w:rPr>
      </w:pPr>
    </w:p>
    <w:p w14:paraId="1BE079CB" w14:textId="77777777" w:rsidR="007F1019" w:rsidRPr="003F6316" w:rsidRDefault="007F1019" w:rsidP="007F1019">
      <w:pPr>
        <w:pStyle w:val="a3"/>
        <w:spacing w:line="237" w:lineRule="auto"/>
        <w:ind w:right="3" w:firstLine="709"/>
        <w:jc w:val="both"/>
        <w:rPr>
          <w:rFonts w:ascii="Times New Roman" w:hAnsi="Times New Roman" w:cs="Times New Roman"/>
        </w:rPr>
      </w:pPr>
      <w:r w:rsidRPr="003F6316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соответствии</w:t>
      </w:r>
      <w:r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со</w:t>
      </w:r>
      <w:r>
        <w:rPr>
          <w:rFonts w:ascii="Times New Roman" w:hAnsi="Times New Roman" w:cs="Times New Roman"/>
        </w:rPr>
        <w:t xml:space="preserve"> статьей 14 Федерального закона от 6 октября 2003 года № 131-ФЗ «Об общих принципах организации местного самоуправления           в Российской Федерации», в целях реализации положений, установленных абзацем вторым пункта 4 </w:t>
      </w:r>
      <w:r w:rsidRPr="003F6316">
        <w:rPr>
          <w:rFonts w:ascii="Times New Roman" w:hAnsi="Times New Roman" w:cs="Times New Roman"/>
        </w:rPr>
        <w:t>стать</w:t>
      </w:r>
      <w:r>
        <w:rPr>
          <w:rFonts w:ascii="Times New Roman" w:hAnsi="Times New Roman" w:cs="Times New Roman"/>
        </w:rPr>
        <w:t xml:space="preserve">и </w:t>
      </w:r>
      <w:r w:rsidRPr="003F6316">
        <w:rPr>
          <w:rFonts w:ascii="Times New Roman" w:hAnsi="Times New Roman" w:cs="Times New Roman"/>
        </w:rPr>
        <w:t>160</w:t>
      </w:r>
      <w:r>
        <w:rPr>
          <w:rFonts w:ascii="Times New Roman" w:hAnsi="Times New Roman" w:cs="Times New Roman"/>
        </w:rPr>
        <w:t xml:space="preserve">.1 </w:t>
      </w:r>
      <w:r w:rsidRPr="003F6316">
        <w:rPr>
          <w:rFonts w:ascii="Times New Roman" w:hAnsi="Times New Roman" w:cs="Times New Roman"/>
        </w:rPr>
        <w:t>Бюджетного</w:t>
      </w:r>
      <w:r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кодекса</w:t>
      </w:r>
      <w:r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Федерации, администрация Покровского сельского поселения Новопокровского</w:t>
      </w:r>
      <w:r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</w:rPr>
        <w:t xml:space="preserve"> п </w:t>
      </w:r>
      <w:r w:rsidRPr="003F631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я е</w:t>
      </w:r>
      <w:r>
        <w:rPr>
          <w:rFonts w:ascii="Times New Roman" w:hAnsi="Times New Roman" w:cs="Times New Roman"/>
        </w:rPr>
        <w:t xml:space="preserve"> </w:t>
      </w:r>
      <w:r w:rsidRPr="003F6316">
        <w:rPr>
          <w:rFonts w:ascii="Times New Roman" w:hAnsi="Times New Roman" w:cs="Times New Roman"/>
        </w:rPr>
        <w:t>т:</w:t>
      </w:r>
    </w:p>
    <w:p w14:paraId="0DAD1786" w14:textId="045A63C2" w:rsidR="007F1019" w:rsidRDefault="007F1019" w:rsidP="007F1019">
      <w:pPr>
        <w:pStyle w:val="a4"/>
        <w:spacing w:before="6"/>
        <w:ind w:left="0" w:right="3" w:firstLine="709"/>
        <w:rPr>
          <w:rFonts w:ascii="Times New Roman" w:hAnsi="Times New Roman" w:cs="Times New Roman"/>
          <w:sz w:val="28"/>
          <w:szCs w:val="28"/>
        </w:rPr>
      </w:pPr>
      <w:r w:rsidRPr="003F631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приложение 1 к постановлению администрации Покровского сельского поселения Новопокровского района от </w:t>
      </w:r>
      <w:r w:rsidR="00AC5442">
        <w:rPr>
          <w:rFonts w:ascii="Times New Roman" w:hAnsi="Times New Roman" w:cs="Times New Roman"/>
          <w:sz w:val="28"/>
          <w:szCs w:val="28"/>
        </w:rPr>
        <w:t>5 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C544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AC5442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C54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8 «Об утверждении порядка осуществления органами местного самоуправления Покровского сельского поселения Новопокровского района и (или) находящимися в их ведении казенными учреждениями бюджетных полномочий главн</w:t>
      </w:r>
      <w:r w:rsidR="00AC544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AC544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AC5442">
        <w:rPr>
          <w:rFonts w:ascii="Times New Roman" w:hAnsi="Times New Roman" w:cs="Times New Roman"/>
          <w:sz w:val="28"/>
          <w:szCs w:val="28"/>
        </w:rPr>
        <w:t>бюджета Покровского сельского поселения Новопокровского района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446C1AB0" w14:textId="18537D4A" w:rsidR="007F1019" w:rsidRDefault="007F1019" w:rsidP="007F1019">
      <w:pPr>
        <w:pStyle w:val="a4"/>
        <w:spacing w:before="6"/>
        <w:ind w:left="0" w:right="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81678">
        <w:rPr>
          <w:rFonts w:ascii="Times New Roman" w:hAnsi="Times New Roman" w:cs="Times New Roman"/>
          <w:sz w:val="28"/>
          <w:szCs w:val="28"/>
        </w:rPr>
        <w:t>.1</w:t>
      </w:r>
      <w:r w:rsidRPr="003F63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 3 дополнить подпунктом «</w:t>
      </w:r>
      <w:r w:rsidR="00381678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14:paraId="0248B5D2" w14:textId="443AB37A" w:rsidR="007F1019" w:rsidRDefault="007F1019" w:rsidP="007F1019">
      <w:pPr>
        <w:pStyle w:val="a4"/>
        <w:spacing w:before="6"/>
        <w:ind w:left="0" w:right="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16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C5442" w:rsidRPr="008C470C">
        <w:rPr>
          <w:rFonts w:ascii="Times New Roman" w:hAnsi="Times New Roman" w:cs="Times New Roman"/>
          <w:sz w:val="28"/>
          <w:szCs w:val="28"/>
        </w:rPr>
        <w:t>разрабатывают</w:t>
      </w:r>
      <w:r w:rsidR="00AC5442">
        <w:rPr>
          <w:rFonts w:ascii="Times New Roman" w:hAnsi="Times New Roman" w:cs="Times New Roman"/>
          <w:sz w:val="28"/>
          <w:szCs w:val="28"/>
        </w:rPr>
        <w:t xml:space="preserve"> </w:t>
      </w:r>
      <w:r w:rsidR="00AC5442" w:rsidRPr="008C470C">
        <w:rPr>
          <w:rFonts w:ascii="Times New Roman" w:hAnsi="Times New Roman" w:cs="Times New Roman"/>
          <w:sz w:val="28"/>
          <w:szCs w:val="28"/>
        </w:rPr>
        <w:t>и</w:t>
      </w:r>
      <w:r w:rsidR="00AC5442">
        <w:rPr>
          <w:rFonts w:ascii="Times New Roman" w:hAnsi="Times New Roman" w:cs="Times New Roman"/>
          <w:sz w:val="28"/>
          <w:szCs w:val="28"/>
        </w:rPr>
        <w:t xml:space="preserve"> </w:t>
      </w:r>
      <w:r w:rsidR="00AC5442" w:rsidRPr="008C470C">
        <w:rPr>
          <w:rFonts w:ascii="Times New Roman" w:hAnsi="Times New Roman" w:cs="Times New Roman"/>
          <w:sz w:val="28"/>
          <w:szCs w:val="28"/>
        </w:rPr>
        <w:t>устанавливают</w:t>
      </w:r>
      <w:r w:rsidR="00AC5442">
        <w:rPr>
          <w:rFonts w:ascii="Times New Roman" w:hAnsi="Times New Roman" w:cs="Times New Roman"/>
          <w:sz w:val="28"/>
          <w:szCs w:val="28"/>
        </w:rPr>
        <w:t xml:space="preserve"> </w:t>
      </w:r>
      <w:r w:rsidR="00AC5442" w:rsidRPr="008C470C">
        <w:rPr>
          <w:rFonts w:ascii="Times New Roman" w:hAnsi="Times New Roman" w:cs="Times New Roman"/>
          <w:sz w:val="28"/>
          <w:szCs w:val="28"/>
        </w:rPr>
        <w:t>регламенты</w:t>
      </w:r>
      <w:r w:rsidR="00AC5442">
        <w:rPr>
          <w:rFonts w:ascii="Times New Roman" w:hAnsi="Times New Roman" w:cs="Times New Roman"/>
          <w:sz w:val="28"/>
          <w:szCs w:val="28"/>
        </w:rPr>
        <w:t xml:space="preserve"> </w:t>
      </w:r>
      <w:r w:rsidR="00AC5442" w:rsidRPr="008C470C">
        <w:rPr>
          <w:rFonts w:ascii="Times New Roman" w:hAnsi="Times New Roman" w:cs="Times New Roman"/>
          <w:sz w:val="28"/>
          <w:szCs w:val="28"/>
        </w:rPr>
        <w:t>реализации</w:t>
      </w:r>
      <w:r w:rsidR="00AC5442">
        <w:rPr>
          <w:rFonts w:ascii="Times New Roman" w:hAnsi="Times New Roman" w:cs="Times New Roman"/>
          <w:sz w:val="28"/>
          <w:szCs w:val="28"/>
        </w:rPr>
        <w:t xml:space="preserve"> </w:t>
      </w:r>
      <w:r w:rsidR="00AC5442" w:rsidRPr="008C470C">
        <w:rPr>
          <w:rFonts w:ascii="Times New Roman" w:hAnsi="Times New Roman" w:cs="Times New Roman"/>
          <w:sz w:val="28"/>
          <w:szCs w:val="28"/>
        </w:rPr>
        <w:t>полномочи</w:t>
      </w:r>
      <w:r w:rsidR="00AC5442">
        <w:rPr>
          <w:rFonts w:ascii="Times New Roman" w:hAnsi="Times New Roman" w:cs="Times New Roman"/>
          <w:sz w:val="28"/>
          <w:szCs w:val="28"/>
        </w:rPr>
        <w:t xml:space="preserve">й </w:t>
      </w:r>
      <w:r w:rsidR="00AC5442" w:rsidRPr="008C470C">
        <w:rPr>
          <w:rFonts w:ascii="Times New Roman" w:hAnsi="Times New Roman" w:cs="Times New Roman"/>
          <w:sz w:val="28"/>
          <w:szCs w:val="28"/>
        </w:rPr>
        <w:t>администратора доходов бюджета по взысканию дебиторской</w:t>
      </w:r>
      <w:r w:rsidR="00AC5442">
        <w:rPr>
          <w:rFonts w:ascii="Times New Roman" w:hAnsi="Times New Roman" w:cs="Times New Roman"/>
          <w:sz w:val="28"/>
          <w:szCs w:val="28"/>
        </w:rPr>
        <w:t xml:space="preserve"> </w:t>
      </w:r>
      <w:r w:rsidR="00AC5442" w:rsidRPr="008C470C">
        <w:rPr>
          <w:rFonts w:ascii="Times New Roman" w:hAnsi="Times New Roman" w:cs="Times New Roman"/>
          <w:sz w:val="28"/>
          <w:szCs w:val="28"/>
        </w:rPr>
        <w:t>задолженности по</w:t>
      </w:r>
      <w:r w:rsidR="00AC5442">
        <w:rPr>
          <w:rFonts w:ascii="Times New Roman" w:hAnsi="Times New Roman" w:cs="Times New Roman"/>
          <w:sz w:val="28"/>
          <w:szCs w:val="28"/>
        </w:rPr>
        <w:t xml:space="preserve"> </w:t>
      </w:r>
      <w:r w:rsidR="00AC5442" w:rsidRPr="008C470C">
        <w:rPr>
          <w:rFonts w:ascii="Times New Roman" w:hAnsi="Times New Roman" w:cs="Times New Roman"/>
          <w:sz w:val="28"/>
          <w:szCs w:val="28"/>
        </w:rPr>
        <w:t>платежам в бюджет поселения,</w:t>
      </w:r>
      <w:r w:rsidR="00AC5442">
        <w:rPr>
          <w:rFonts w:ascii="Times New Roman" w:hAnsi="Times New Roman" w:cs="Times New Roman"/>
          <w:sz w:val="28"/>
          <w:szCs w:val="28"/>
        </w:rPr>
        <w:t xml:space="preserve"> </w:t>
      </w:r>
      <w:r w:rsidR="00AC5442" w:rsidRPr="008C470C">
        <w:rPr>
          <w:rFonts w:ascii="Times New Roman" w:hAnsi="Times New Roman" w:cs="Times New Roman"/>
          <w:sz w:val="28"/>
          <w:szCs w:val="28"/>
        </w:rPr>
        <w:t>пеням и штрафам по ним, в соответствии</w:t>
      </w:r>
      <w:r w:rsidR="00AC5442">
        <w:rPr>
          <w:rFonts w:ascii="Times New Roman" w:hAnsi="Times New Roman" w:cs="Times New Roman"/>
          <w:sz w:val="28"/>
          <w:szCs w:val="28"/>
        </w:rPr>
        <w:t xml:space="preserve">     </w:t>
      </w:r>
      <w:r w:rsidR="00AC5442" w:rsidRPr="008C470C">
        <w:rPr>
          <w:rFonts w:ascii="Times New Roman" w:hAnsi="Times New Roman" w:cs="Times New Roman"/>
          <w:sz w:val="28"/>
          <w:szCs w:val="28"/>
        </w:rPr>
        <w:t xml:space="preserve"> с общими требованиями к регламенту,</w:t>
      </w:r>
      <w:r w:rsidR="00AC5442">
        <w:rPr>
          <w:rFonts w:ascii="Times New Roman" w:hAnsi="Times New Roman" w:cs="Times New Roman"/>
          <w:sz w:val="28"/>
          <w:szCs w:val="28"/>
        </w:rPr>
        <w:t xml:space="preserve"> </w:t>
      </w:r>
      <w:r w:rsidR="00AC5442" w:rsidRPr="008C470C">
        <w:rPr>
          <w:rFonts w:ascii="Times New Roman" w:hAnsi="Times New Roman" w:cs="Times New Roman"/>
          <w:sz w:val="28"/>
          <w:szCs w:val="28"/>
        </w:rPr>
        <w:t>установленными Приказом Министерства финансов Российской Федерации от</w:t>
      </w:r>
      <w:r w:rsidR="00AC5442">
        <w:rPr>
          <w:rFonts w:ascii="Times New Roman" w:hAnsi="Times New Roman" w:cs="Times New Roman"/>
          <w:sz w:val="28"/>
          <w:szCs w:val="28"/>
        </w:rPr>
        <w:t xml:space="preserve"> </w:t>
      </w:r>
      <w:r w:rsidR="00AC5442" w:rsidRPr="008C470C">
        <w:rPr>
          <w:rFonts w:ascii="Times New Roman" w:hAnsi="Times New Roman" w:cs="Times New Roman"/>
          <w:sz w:val="28"/>
          <w:szCs w:val="28"/>
        </w:rPr>
        <w:t>18 ноября 2022 года №</w:t>
      </w:r>
      <w:r w:rsidR="00AC5442">
        <w:rPr>
          <w:rFonts w:ascii="Times New Roman" w:hAnsi="Times New Roman" w:cs="Times New Roman"/>
          <w:sz w:val="28"/>
          <w:szCs w:val="28"/>
        </w:rPr>
        <w:t xml:space="preserve"> </w:t>
      </w:r>
      <w:r w:rsidR="00AC5442" w:rsidRPr="008C470C">
        <w:rPr>
          <w:rFonts w:ascii="Times New Roman" w:hAnsi="Times New Roman" w:cs="Times New Roman"/>
          <w:sz w:val="28"/>
          <w:szCs w:val="28"/>
        </w:rPr>
        <w:t>l72н «Об утверждении</w:t>
      </w:r>
      <w:r w:rsidR="00AC5442">
        <w:rPr>
          <w:rFonts w:ascii="Times New Roman" w:hAnsi="Times New Roman" w:cs="Times New Roman"/>
          <w:sz w:val="28"/>
          <w:szCs w:val="28"/>
        </w:rPr>
        <w:t xml:space="preserve"> </w:t>
      </w:r>
      <w:r w:rsidR="00AC5442" w:rsidRPr="008C470C">
        <w:rPr>
          <w:rFonts w:ascii="Times New Roman" w:hAnsi="Times New Roman" w:cs="Times New Roman"/>
          <w:sz w:val="28"/>
          <w:szCs w:val="28"/>
        </w:rPr>
        <w:t>общих требований к регламенту</w:t>
      </w:r>
      <w:r w:rsidR="00AC5442">
        <w:rPr>
          <w:rFonts w:ascii="Times New Roman" w:hAnsi="Times New Roman" w:cs="Times New Roman"/>
          <w:sz w:val="28"/>
          <w:szCs w:val="28"/>
        </w:rPr>
        <w:t xml:space="preserve"> </w:t>
      </w:r>
      <w:r w:rsidR="00AC5442" w:rsidRPr="008C470C">
        <w:rPr>
          <w:rFonts w:ascii="Times New Roman" w:hAnsi="Times New Roman" w:cs="Times New Roman"/>
          <w:sz w:val="28"/>
          <w:szCs w:val="28"/>
        </w:rPr>
        <w:t>реализации</w:t>
      </w:r>
      <w:r w:rsidR="00AC5442">
        <w:rPr>
          <w:rFonts w:ascii="Times New Roman" w:hAnsi="Times New Roman" w:cs="Times New Roman"/>
          <w:sz w:val="28"/>
          <w:szCs w:val="28"/>
        </w:rPr>
        <w:t xml:space="preserve"> </w:t>
      </w:r>
      <w:r w:rsidR="00AC5442" w:rsidRPr="008C470C">
        <w:rPr>
          <w:rFonts w:ascii="Times New Roman" w:hAnsi="Times New Roman" w:cs="Times New Roman"/>
          <w:sz w:val="28"/>
          <w:szCs w:val="28"/>
        </w:rPr>
        <w:t>полномочий</w:t>
      </w:r>
      <w:r w:rsidR="00AC5442">
        <w:rPr>
          <w:rFonts w:ascii="Times New Roman" w:hAnsi="Times New Roman" w:cs="Times New Roman"/>
          <w:sz w:val="28"/>
          <w:szCs w:val="28"/>
        </w:rPr>
        <w:t xml:space="preserve"> </w:t>
      </w:r>
      <w:r w:rsidR="00AC5442" w:rsidRPr="008C470C">
        <w:rPr>
          <w:rFonts w:ascii="Times New Roman" w:hAnsi="Times New Roman" w:cs="Times New Roman"/>
          <w:sz w:val="28"/>
          <w:szCs w:val="28"/>
        </w:rPr>
        <w:t>администратора</w:t>
      </w:r>
      <w:r w:rsidR="00AC5442">
        <w:rPr>
          <w:rFonts w:ascii="Times New Roman" w:hAnsi="Times New Roman" w:cs="Times New Roman"/>
          <w:sz w:val="28"/>
          <w:szCs w:val="28"/>
        </w:rPr>
        <w:t xml:space="preserve"> </w:t>
      </w:r>
      <w:r w:rsidR="00AC5442" w:rsidRPr="008C470C">
        <w:rPr>
          <w:rFonts w:ascii="Times New Roman" w:hAnsi="Times New Roman" w:cs="Times New Roman"/>
          <w:sz w:val="28"/>
          <w:szCs w:val="28"/>
        </w:rPr>
        <w:t>доходов</w:t>
      </w:r>
      <w:r w:rsidR="00AC5442">
        <w:rPr>
          <w:rFonts w:ascii="Times New Roman" w:hAnsi="Times New Roman" w:cs="Times New Roman"/>
          <w:sz w:val="28"/>
          <w:szCs w:val="28"/>
        </w:rPr>
        <w:t xml:space="preserve"> </w:t>
      </w:r>
      <w:r w:rsidR="00AC5442" w:rsidRPr="008C470C">
        <w:rPr>
          <w:rFonts w:ascii="Times New Roman" w:hAnsi="Times New Roman" w:cs="Times New Roman"/>
          <w:sz w:val="28"/>
          <w:szCs w:val="28"/>
        </w:rPr>
        <w:t>бюджета</w:t>
      </w:r>
      <w:r w:rsidR="00AC5442">
        <w:rPr>
          <w:rFonts w:ascii="Times New Roman" w:hAnsi="Times New Roman" w:cs="Times New Roman"/>
          <w:sz w:val="28"/>
          <w:szCs w:val="28"/>
        </w:rPr>
        <w:t xml:space="preserve"> </w:t>
      </w:r>
      <w:r w:rsidR="00AC5442" w:rsidRPr="008C470C">
        <w:rPr>
          <w:rFonts w:ascii="Times New Roman" w:hAnsi="Times New Roman" w:cs="Times New Roman"/>
          <w:sz w:val="28"/>
          <w:szCs w:val="28"/>
        </w:rPr>
        <w:t>по</w:t>
      </w:r>
      <w:r w:rsidR="00AC5442">
        <w:rPr>
          <w:rFonts w:ascii="Times New Roman" w:hAnsi="Times New Roman" w:cs="Times New Roman"/>
          <w:sz w:val="28"/>
          <w:szCs w:val="28"/>
        </w:rPr>
        <w:t xml:space="preserve"> </w:t>
      </w:r>
      <w:r w:rsidR="00AC5442" w:rsidRPr="008C470C">
        <w:rPr>
          <w:rFonts w:ascii="Times New Roman" w:hAnsi="Times New Roman" w:cs="Times New Roman"/>
          <w:sz w:val="28"/>
          <w:szCs w:val="28"/>
        </w:rPr>
        <w:t>взысканию</w:t>
      </w:r>
      <w:r w:rsidR="00AC5442">
        <w:rPr>
          <w:rFonts w:ascii="Times New Roman" w:hAnsi="Times New Roman" w:cs="Times New Roman"/>
          <w:sz w:val="28"/>
          <w:szCs w:val="28"/>
        </w:rPr>
        <w:t xml:space="preserve"> </w:t>
      </w:r>
      <w:r w:rsidR="00AC5442" w:rsidRPr="008C470C">
        <w:rPr>
          <w:rFonts w:ascii="Times New Roman" w:hAnsi="Times New Roman" w:cs="Times New Roman"/>
          <w:sz w:val="28"/>
          <w:szCs w:val="28"/>
        </w:rPr>
        <w:t>дебиторской</w:t>
      </w:r>
      <w:r w:rsidR="00AC5442">
        <w:rPr>
          <w:rFonts w:ascii="Times New Roman" w:hAnsi="Times New Roman" w:cs="Times New Roman"/>
          <w:sz w:val="28"/>
          <w:szCs w:val="28"/>
        </w:rPr>
        <w:t xml:space="preserve"> </w:t>
      </w:r>
      <w:r w:rsidR="00AC5442" w:rsidRPr="008C470C">
        <w:rPr>
          <w:rFonts w:ascii="Times New Roman" w:hAnsi="Times New Roman" w:cs="Times New Roman"/>
          <w:sz w:val="28"/>
          <w:szCs w:val="28"/>
        </w:rPr>
        <w:t>задолженности</w:t>
      </w:r>
      <w:r w:rsidR="00AC5442">
        <w:rPr>
          <w:rFonts w:ascii="Times New Roman" w:hAnsi="Times New Roman" w:cs="Times New Roman"/>
          <w:sz w:val="28"/>
          <w:szCs w:val="28"/>
        </w:rPr>
        <w:t xml:space="preserve"> </w:t>
      </w:r>
      <w:r w:rsidR="00AC5442" w:rsidRPr="008C470C">
        <w:rPr>
          <w:rFonts w:ascii="Times New Roman" w:hAnsi="Times New Roman" w:cs="Times New Roman"/>
          <w:sz w:val="28"/>
          <w:szCs w:val="28"/>
        </w:rPr>
        <w:t>по</w:t>
      </w:r>
      <w:r w:rsidR="00AC5442">
        <w:rPr>
          <w:rFonts w:ascii="Times New Roman" w:hAnsi="Times New Roman" w:cs="Times New Roman"/>
          <w:sz w:val="28"/>
          <w:szCs w:val="28"/>
        </w:rPr>
        <w:t xml:space="preserve"> </w:t>
      </w:r>
      <w:r w:rsidR="00AC5442" w:rsidRPr="008C470C">
        <w:rPr>
          <w:rFonts w:ascii="Times New Roman" w:hAnsi="Times New Roman" w:cs="Times New Roman"/>
          <w:sz w:val="28"/>
          <w:szCs w:val="28"/>
        </w:rPr>
        <w:t>платежам</w:t>
      </w:r>
      <w:r w:rsidR="00AC5442">
        <w:rPr>
          <w:rFonts w:ascii="Times New Roman" w:hAnsi="Times New Roman" w:cs="Times New Roman"/>
          <w:sz w:val="28"/>
          <w:szCs w:val="28"/>
        </w:rPr>
        <w:t xml:space="preserve"> </w:t>
      </w:r>
      <w:r w:rsidR="00AC5442" w:rsidRPr="008C470C">
        <w:rPr>
          <w:rFonts w:ascii="Times New Roman" w:hAnsi="Times New Roman" w:cs="Times New Roman"/>
          <w:sz w:val="28"/>
          <w:szCs w:val="28"/>
        </w:rPr>
        <w:t>в</w:t>
      </w:r>
      <w:r w:rsidR="00AC5442">
        <w:rPr>
          <w:rFonts w:ascii="Times New Roman" w:hAnsi="Times New Roman" w:cs="Times New Roman"/>
          <w:sz w:val="28"/>
          <w:szCs w:val="28"/>
        </w:rPr>
        <w:t xml:space="preserve"> </w:t>
      </w:r>
      <w:r w:rsidR="00AC5442" w:rsidRPr="008C470C">
        <w:rPr>
          <w:rFonts w:ascii="Times New Roman" w:hAnsi="Times New Roman" w:cs="Times New Roman"/>
          <w:sz w:val="28"/>
          <w:szCs w:val="28"/>
        </w:rPr>
        <w:t>бюджет,</w:t>
      </w:r>
      <w:r w:rsidR="00AC5442">
        <w:rPr>
          <w:rFonts w:ascii="Times New Roman" w:hAnsi="Times New Roman" w:cs="Times New Roman"/>
          <w:sz w:val="28"/>
          <w:szCs w:val="28"/>
        </w:rPr>
        <w:t xml:space="preserve"> </w:t>
      </w:r>
      <w:r w:rsidR="00AC5442" w:rsidRPr="008C470C">
        <w:rPr>
          <w:rFonts w:ascii="Times New Roman" w:hAnsi="Times New Roman" w:cs="Times New Roman"/>
          <w:sz w:val="28"/>
          <w:szCs w:val="28"/>
        </w:rPr>
        <w:t>пеням</w:t>
      </w:r>
      <w:r w:rsidR="00AC5442">
        <w:rPr>
          <w:rFonts w:ascii="Times New Roman" w:hAnsi="Times New Roman" w:cs="Times New Roman"/>
          <w:sz w:val="28"/>
          <w:szCs w:val="28"/>
        </w:rPr>
        <w:t xml:space="preserve"> </w:t>
      </w:r>
      <w:r w:rsidR="00AC5442" w:rsidRPr="008C470C">
        <w:rPr>
          <w:rFonts w:ascii="Times New Roman" w:hAnsi="Times New Roman" w:cs="Times New Roman"/>
          <w:sz w:val="28"/>
          <w:szCs w:val="28"/>
        </w:rPr>
        <w:t>и</w:t>
      </w:r>
      <w:r w:rsidR="00AC5442">
        <w:rPr>
          <w:rFonts w:ascii="Times New Roman" w:hAnsi="Times New Roman" w:cs="Times New Roman"/>
          <w:sz w:val="28"/>
          <w:szCs w:val="28"/>
        </w:rPr>
        <w:t xml:space="preserve"> </w:t>
      </w:r>
      <w:r w:rsidR="00AC5442" w:rsidRPr="008C470C">
        <w:rPr>
          <w:rFonts w:ascii="Times New Roman" w:hAnsi="Times New Roman" w:cs="Times New Roman"/>
          <w:sz w:val="28"/>
          <w:szCs w:val="28"/>
        </w:rPr>
        <w:t>штрафам</w:t>
      </w:r>
      <w:r w:rsidR="00AC5442">
        <w:rPr>
          <w:rFonts w:ascii="Times New Roman" w:hAnsi="Times New Roman" w:cs="Times New Roman"/>
          <w:sz w:val="28"/>
          <w:szCs w:val="28"/>
        </w:rPr>
        <w:t xml:space="preserve"> </w:t>
      </w:r>
      <w:r w:rsidR="00AC5442" w:rsidRPr="008C470C">
        <w:rPr>
          <w:rFonts w:ascii="Times New Roman" w:hAnsi="Times New Roman" w:cs="Times New Roman"/>
          <w:sz w:val="28"/>
          <w:szCs w:val="28"/>
        </w:rPr>
        <w:t>по</w:t>
      </w:r>
      <w:r w:rsidR="00AC5442">
        <w:rPr>
          <w:rFonts w:ascii="Times New Roman" w:hAnsi="Times New Roman" w:cs="Times New Roman"/>
          <w:sz w:val="28"/>
          <w:szCs w:val="28"/>
        </w:rPr>
        <w:t xml:space="preserve"> </w:t>
      </w:r>
      <w:r w:rsidR="00AC5442" w:rsidRPr="008C470C">
        <w:rPr>
          <w:rFonts w:ascii="Times New Roman" w:hAnsi="Times New Roman" w:cs="Times New Roman"/>
          <w:sz w:val="28"/>
          <w:szCs w:val="28"/>
        </w:rPr>
        <w:t>ним»;</w:t>
      </w:r>
    </w:p>
    <w:p w14:paraId="1B04341A" w14:textId="6553E222" w:rsidR="00381678" w:rsidRDefault="00381678" w:rsidP="007F1019">
      <w:pPr>
        <w:pStyle w:val="a4"/>
        <w:spacing w:before="6"/>
        <w:ind w:left="0" w:right="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нумерацию подпункта «5)» пункта 3 изменить на «6)».</w:t>
      </w:r>
    </w:p>
    <w:p w14:paraId="4AC320A9" w14:textId="77777777" w:rsidR="007F1019" w:rsidRPr="003F6316" w:rsidRDefault="007F1019" w:rsidP="007F1019">
      <w:pPr>
        <w:pStyle w:val="a4"/>
        <w:tabs>
          <w:tab w:val="left" w:pos="1268"/>
        </w:tabs>
        <w:spacing w:before="3"/>
        <w:ind w:left="0" w:right="3" w:firstLine="709"/>
        <w:rPr>
          <w:rFonts w:ascii="Times New Roman" w:hAnsi="Times New Roman" w:cs="Times New Roman"/>
          <w:sz w:val="28"/>
          <w:szCs w:val="28"/>
        </w:rPr>
      </w:pPr>
      <w:r w:rsidRPr="003F6316">
        <w:rPr>
          <w:rFonts w:ascii="Times New Roman" w:hAnsi="Times New Roman" w:cs="Times New Roman"/>
          <w:sz w:val="28"/>
          <w:szCs w:val="28"/>
        </w:rPr>
        <w:t>2.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1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16"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16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3F6316">
        <w:rPr>
          <w:rFonts w:ascii="Times New Roman" w:hAnsi="Times New Roman" w:cs="Times New Roman"/>
          <w:spacing w:val="1"/>
          <w:sz w:val="28"/>
          <w:szCs w:val="28"/>
        </w:rPr>
        <w:t xml:space="preserve">возложить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</w:t>
      </w:r>
      <w:r w:rsidRPr="003F6316">
        <w:rPr>
          <w:rFonts w:ascii="Times New Roman" w:hAnsi="Times New Roman" w:cs="Times New Roman"/>
          <w:spacing w:val="1"/>
          <w:sz w:val="28"/>
          <w:szCs w:val="28"/>
        </w:rPr>
        <w:lastRenderedPageBreak/>
        <w:t>на начальника отдела по вопросам финансирования, экономики, налогообложения, учета и отчетности администрации Покровского сельского поселения Новопокровского района (О.Е. Субботина)</w:t>
      </w:r>
      <w:r w:rsidRPr="003F6316">
        <w:rPr>
          <w:rFonts w:ascii="Times New Roman" w:hAnsi="Times New Roman" w:cs="Times New Roman"/>
          <w:sz w:val="28"/>
          <w:szCs w:val="28"/>
        </w:rPr>
        <w:t>.</w:t>
      </w:r>
    </w:p>
    <w:p w14:paraId="3AC8D0E8" w14:textId="77777777" w:rsidR="007F1019" w:rsidRPr="003F6316" w:rsidRDefault="007F1019" w:rsidP="007F1019">
      <w:pPr>
        <w:pStyle w:val="a4"/>
        <w:tabs>
          <w:tab w:val="left" w:pos="1258"/>
        </w:tabs>
        <w:spacing w:line="321" w:lineRule="exact"/>
        <w:ind w:left="709" w:right="3" w:firstLine="0"/>
        <w:rPr>
          <w:rFonts w:ascii="Times New Roman" w:hAnsi="Times New Roman" w:cs="Times New Roman"/>
          <w:sz w:val="28"/>
          <w:szCs w:val="28"/>
        </w:rPr>
      </w:pPr>
      <w:r w:rsidRPr="003F6316">
        <w:rPr>
          <w:rFonts w:ascii="Times New Roman" w:hAnsi="Times New Roman" w:cs="Times New Roman"/>
          <w:spacing w:val="-1"/>
          <w:sz w:val="28"/>
          <w:szCs w:val="28"/>
        </w:rPr>
        <w:t>3. Постановление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6316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16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1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16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1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16">
        <w:rPr>
          <w:rFonts w:ascii="Times New Roman" w:hAnsi="Times New Roman" w:cs="Times New Roman"/>
          <w:sz w:val="28"/>
          <w:szCs w:val="28"/>
        </w:rPr>
        <w:t>подписания.</w:t>
      </w:r>
    </w:p>
    <w:p w14:paraId="45032222" w14:textId="77777777" w:rsidR="007F1019" w:rsidRPr="00D27AF9" w:rsidRDefault="007F1019" w:rsidP="007F1019">
      <w:pPr>
        <w:pStyle w:val="a3"/>
        <w:rPr>
          <w:rFonts w:ascii="Times New Roman" w:hAnsi="Times New Roman" w:cs="Times New Roman"/>
        </w:rPr>
      </w:pPr>
    </w:p>
    <w:p w14:paraId="244141A1" w14:textId="77777777" w:rsidR="007F1019" w:rsidRDefault="007F1019" w:rsidP="007F1019">
      <w:pPr>
        <w:pStyle w:val="a3"/>
        <w:rPr>
          <w:rFonts w:ascii="Times New Roman" w:hAnsi="Times New Roman" w:cs="Times New Roman"/>
        </w:rPr>
      </w:pPr>
    </w:p>
    <w:p w14:paraId="767F77B4" w14:textId="77777777" w:rsidR="007F1019" w:rsidRPr="00D27AF9" w:rsidRDefault="007F1019" w:rsidP="007F1019">
      <w:pPr>
        <w:pStyle w:val="a3"/>
        <w:rPr>
          <w:rFonts w:ascii="Times New Roman" w:hAnsi="Times New Roman" w:cs="Times New Roman"/>
        </w:rPr>
      </w:pPr>
    </w:p>
    <w:p w14:paraId="132039C4" w14:textId="77777777" w:rsidR="007F1019" w:rsidRDefault="007F1019" w:rsidP="007F1019">
      <w:pPr>
        <w:pStyle w:val="a3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</w:p>
    <w:p w14:paraId="5654D3F7" w14:textId="77777777" w:rsidR="007F1019" w:rsidRDefault="007F1019" w:rsidP="007F1019">
      <w:pPr>
        <w:pStyle w:val="a3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Покровского сельского поселения</w:t>
      </w:r>
    </w:p>
    <w:p w14:paraId="0F549AAD" w14:textId="77777777" w:rsidR="007F1019" w:rsidRDefault="007F1019" w:rsidP="007F1019">
      <w:pPr>
        <w:pStyle w:val="a3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Новопокровского района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В.В. Кузнецов</w:t>
      </w:r>
    </w:p>
    <w:sectPr w:rsidR="007F1019" w:rsidSect="002007E3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322F"/>
    <w:multiLevelType w:val="hybridMultilevel"/>
    <w:tmpl w:val="08C82A3E"/>
    <w:lvl w:ilvl="0" w:tplc="1790478A">
      <w:start w:val="1"/>
      <w:numFmt w:val="decimal"/>
      <w:lvlText w:val="%1."/>
      <w:lvlJc w:val="left"/>
      <w:pPr>
        <w:ind w:left="305" w:hanging="258"/>
        <w:jc w:val="right"/>
      </w:pPr>
      <w:rPr>
        <w:rFonts w:hint="default"/>
        <w:spacing w:val="-1"/>
        <w:w w:val="92"/>
        <w:lang w:val="ru-RU" w:eastAsia="en-US" w:bidi="ar-SA"/>
      </w:rPr>
    </w:lvl>
    <w:lvl w:ilvl="1" w:tplc="C818C5EA">
      <w:numFmt w:val="bullet"/>
      <w:lvlText w:val="•"/>
      <w:lvlJc w:val="left"/>
      <w:pPr>
        <w:ind w:left="1286" w:hanging="258"/>
      </w:pPr>
      <w:rPr>
        <w:rFonts w:hint="default"/>
        <w:lang w:val="ru-RU" w:eastAsia="en-US" w:bidi="ar-SA"/>
      </w:rPr>
    </w:lvl>
    <w:lvl w:ilvl="2" w:tplc="2240680E">
      <w:numFmt w:val="bullet"/>
      <w:lvlText w:val="•"/>
      <w:lvlJc w:val="left"/>
      <w:pPr>
        <w:ind w:left="2272" w:hanging="258"/>
      </w:pPr>
      <w:rPr>
        <w:rFonts w:hint="default"/>
        <w:lang w:val="ru-RU" w:eastAsia="en-US" w:bidi="ar-SA"/>
      </w:rPr>
    </w:lvl>
    <w:lvl w:ilvl="3" w:tplc="3A9CE222">
      <w:numFmt w:val="bullet"/>
      <w:lvlText w:val="•"/>
      <w:lvlJc w:val="left"/>
      <w:pPr>
        <w:ind w:left="3259" w:hanging="258"/>
      </w:pPr>
      <w:rPr>
        <w:rFonts w:hint="default"/>
        <w:lang w:val="ru-RU" w:eastAsia="en-US" w:bidi="ar-SA"/>
      </w:rPr>
    </w:lvl>
    <w:lvl w:ilvl="4" w:tplc="D49864DC">
      <w:numFmt w:val="bullet"/>
      <w:lvlText w:val="•"/>
      <w:lvlJc w:val="left"/>
      <w:pPr>
        <w:ind w:left="4245" w:hanging="258"/>
      </w:pPr>
      <w:rPr>
        <w:rFonts w:hint="default"/>
        <w:lang w:val="ru-RU" w:eastAsia="en-US" w:bidi="ar-SA"/>
      </w:rPr>
    </w:lvl>
    <w:lvl w:ilvl="5" w:tplc="B3A2FDF6">
      <w:numFmt w:val="bullet"/>
      <w:lvlText w:val="•"/>
      <w:lvlJc w:val="left"/>
      <w:pPr>
        <w:ind w:left="5232" w:hanging="258"/>
      </w:pPr>
      <w:rPr>
        <w:rFonts w:hint="default"/>
        <w:lang w:val="ru-RU" w:eastAsia="en-US" w:bidi="ar-SA"/>
      </w:rPr>
    </w:lvl>
    <w:lvl w:ilvl="6" w:tplc="69A0A4E2">
      <w:numFmt w:val="bullet"/>
      <w:lvlText w:val="•"/>
      <w:lvlJc w:val="left"/>
      <w:pPr>
        <w:ind w:left="6218" w:hanging="258"/>
      </w:pPr>
      <w:rPr>
        <w:rFonts w:hint="default"/>
        <w:lang w:val="ru-RU" w:eastAsia="en-US" w:bidi="ar-SA"/>
      </w:rPr>
    </w:lvl>
    <w:lvl w:ilvl="7" w:tplc="2220B1CA">
      <w:numFmt w:val="bullet"/>
      <w:lvlText w:val="•"/>
      <w:lvlJc w:val="left"/>
      <w:pPr>
        <w:ind w:left="7204" w:hanging="258"/>
      </w:pPr>
      <w:rPr>
        <w:rFonts w:hint="default"/>
        <w:lang w:val="ru-RU" w:eastAsia="en-US" w:bidi="ar-SA"/>
      </w:rPr>
    </w:lvl>
    <w:lvl w:ilvl="8" w:tplc="0EFAF996">
      <w:numFmt w:val="bullet"/>
      <w:lvlText w:val="•"/>
      <w:lvlJc w:val="left"/>
      <w:pPr>
        <w:ind w:left="8191" w:hanging="258"/>
      </w:pPr>
      <w:rPr>
        <w:rFonts w:hint="default"/>
        <w:lang w:val="ru-RU" w:eastAsia="en-US" w:bidi="ar-SA"/>
      </w:rPr>
    </w:lvl>
  </w:abstractNum>
  <w:abstractNum w:abstractNumId="1" w15:restartNumberingAfterBreak="0">
    <w:nsid w:val="4DDE7F29"/>
    <w:multiLevelType w:val="hybridMultilevel"/>
    <w:tmpl w:val="3230C388"/>
    <w:lvl w:ilvl="0" w:tplc="E0EA2552">
      <w:numFmt w:val="bullet"/>
      <w:lvlText w:val="-"/>
      <w:lvlJc w:val="left"/>
      <w:pPr>
        <w:ind w:left="172" w:hanging="164"/>
      </w:pPr>
      <w:rPr>
        <w:rFonts w:hint="default"/>
        <w:w w:val="93"/>
        <w:lang w:val="ru-RU" w:eastAsia="en-US" w:bidi="ar-SA"/>
      </w:rPr>
    </w:lvl>
    <w:lvl w:ilvl="1" w:tplc="FE2CA2C6">
      <w:numFmt w:val="bullet"/>
      <w:lvlText w:val="-"/>
      <w:lvlJc w:val="left"/>
      <w:pPr>
        <w:ind w:left="259" w:hanging="174"/>
      </w:pPr>
      <w:rPr>
        <w:rFonts w:hint="default"/>
        <w:w w:val="91"/>
        <w:lang w:val="ru-RU" w:eastAsia="en-US" w:bidi="ar-SA"/>
      </w:rPr>
    </w:lvl>
    <w:lvl w:ilvl="2" w:tplc="F29048B8">
      <w:numFmt w:val="bullet"/>
      <w:lvlText w:val="•"/>
      <w:lvlJc w:val="left"/>
      <w:pPr>
        <w:ind w:left="1360" w:hanging="174"/>
      </w:pPr>
      <w:rPr>
        <w:rFonts w:hint="default"/>
        <w:lang w:val="ru-RU" w:eastAsia="en-US" w:bidi="ar-SA"/>
      </w:rPr>
    </w:lvl>
    <w:lvl w:ilvl="3" w:tplc="30929966">
      <w:numFmt w:val="bullet"/>
      <w:lvlText w:val="•"/>
      <w:lvlJc w:val="left"/>
      <w:pPr>
        <w:ind w:left="2460" w:hanging="174"/>
      </w:pPr>
      <w:rPr>
        <w:rFonts w:hint="default"/>
        <w:lang w:val="ru-RU" w:eastAsia="en-US" w:bidi="ar-SA"/>
      </w:rPr>
    </w:lvl>
    <w:lvl w:ilvl="4" w:tplc="6FEC3546">
      <w:numFmt w:val="bullet"/>
      <w:lvlText w:val="•"/>
      <w:lvlJc w:val="left"/>
      <w:pPr>
        <w:ind w:left="3561" w:hanging="174"/>
      </w:pPr>
      <w:rPr>
        <w:rFonts w:hint="default"/>
        <w:lang w:val="ru-RU" w:eastAsia="en-US" w:bidi="ar-SA"/>
      </w:rPr>
    </w:lvl>
    <w:lvl w:ilvl="5" w:tplc="1F4AB8DE">
      <w:numFmt w:val="bullet"/>
      <w:lvlText w:val="•"/>
      <w:lvlJc w:val="left"/>
      <w:pPr>
        <w:ind w:left="4661" w:hanging="174"/>
      </w:pPr>
      <w:rPr>
        <w:rFonts w:hint="default"/>
        <w:lang w:val="ru-RU" w:eastAsia="en-US" w:bidi="ar-SA"/>
      </w:rPr>
    </w:lvl>
    <w:lvl w:ilvl="6" w:tplc="B812FFEE">
      <w:numFmt w:val="bullet"/>
      <w:lvlText w:val="•"/>
      <w:lvlJc w:val="left"/>
      <w:pPr>
        <w:ind w:left="5762" w:hanging="174"/>
      </w:pPr>
      <w:rPr>
        <w:rFonts w:hint="default"/>
        <w:lang w:val="ru-RU" w:eastAsia="en-US" w:bidi="ar-SA"/>
      </w:rPr>
    </w:lvl>
    <w:lvl w:ilvl="7" w:tplc="F71444D8">
      <w:numFmt w:val="bullet"/>
      <w:lvlText w:val="•"/>
      <w:lvlJc w:val="left"/>
      <w:pPr>
        <w:ind w:left="6862" w:hanging="174"/>
      </w:pPr>
      <w:rPr>
        <w:rFonts w:hint="default"/>
        <w:lang w:val="ru-RU" w:eastAsia="en-US" w:bidi="ar-SA"/>
      </w:rPr>
    </w:lvl>
    <w:lvl w:ilvl="8" w:tplc="7A20B84C">
      <w:numFmt w:val="bullet"/>
      <w:lvlText w:val="•"/>
      <w:lvlJc w:val="left"/>
      <w:pPr>
        <w:ind w:left="7963" w:hanging="174"/>
      </w:pPr>
      <w:rPr>
        <w:rFonts w:hint="default"/>
        <w:lang w:val="ru-RU" w:eastAsia="en-US" w:bidi="ar-SA"/>
      </w:rPr>
    </w:lvl>
  </w:abstractNum>
  <w:abstractNum w:abstractNumId="2" w15:restartNumberingAfterBreak="0">
    <w:nsid w:val="4E77677F"/>
    <w:multiLevelType w:val="hybridMultilevel"/>
    <w:tmpl w:val="5B621F74"/>
    <w:lvl w:ilvl="0" w:tplc="0B1C71FC">
      <w:numFmt w:val="bullet"/>
      <w:lvlText w:val="—"/>
      <w:lvlJc w:val="left"/>
      <w:pPr>
        <w:ind w:left="259" w:hanging="162"/>
      </w:pPr>
      <w:rPr>
        <w:rFonts w:hint="default"/>
        <w:w w:val="26"/>
        <w:lang w:val="ru-RU" w:eastAsia="en-US" w:bidi="ar-SA"/>
      </w:rPr>
    </w:lvl>
    <w:lvl w:ilvl="1" w:tplc="5902F816">
      <w:numFmt w:val="bullet"/>
      <w:lvlText w:val="•"/>
      <w:lvlJc w:val="left"/>
      <w:pPr>
        <w:ind w:left="1250" w:hanging="162"/>
      </w:pPr>
      <w:rPr>
        <w:rFonts w:hint="default"/>
        <w:lang w:val="ru-RU" w:eastAsia="en-US" w:bidi="ar-SA"/>
      </w:rPr>
    </w:lvl>
    <w:lvl w:ilvl="2" w:tplc="EC229AE0">
      <w:numFmt w:val="bullet"/>
      <w:lvlText w:val="•"/>
      <w:lvlJc w:val="left"/>
      <w:pPr>
        <w:ind w:left="2240" w:hanging="162"/>
      </w:pPr>
      <w:rPr>
        <w:rFonts w:hint="default"/>
        <w:lang w:val="ru-RU" w:eastAsia="en-US" w:bidi="ar-SA"/>
      </w:rPr>
    </w:lvl>
    <w:lvl w:ilvl="3" w:tplc="0AF6DE2C">
      <w:numFmt w:val="bullet"/>
      <w:lvlText w:val="•"/>
      <w:lvlJc w:val="left"/>
      <w:pPr>
        <w:ind w:left="3231" w:hanging="162"/>
      </w:pPr>
      <w:rPr>
        <w:rFonts w:hint="default"/>
        <w:lang w:val="ru-RU" w:eastAsia="en-US" w:bidi="ar-SA"/>
      </w:rPr>
    </w:lvl>
    <w:lvl w:ilvl="4" w:tplc="EC38AAD0">
      <w:numFmt w:val="bullet"/>
      <w:lvlText w:val="•"/>
      <w:lvlJc w:val="left"/>
      <w:pPr>
        <w:ind w:left="4221" w:hanging="162"/>
      </w:pPr>
      <w:rPr>
        <w:rFonts w:hint="default"/>
        <w:lang w:val="ru-RU" w:eastAsia="en-US" w:bidi="ar-SA"/>
      </w:rPr>
    </w:lvl>
    <w:lvl w:ilvl="5" w:tplc="63BEC4AC">
      <w:numFmt w:val="bullet"/>
      <w:lvlText w:val="•"/>
      <w:lvlJc w:val="left"/>
      <w:pPr>
        <w:ind w:left="5212" w:hanging="162"/>
      </w:pPr>
      <w:rPr>
        <w:rFonts w:hint="default"/>
        <w:lang w:val="ru-RU" w:eastAsia="en-US" w:bidi="ar-SA"/>
      </w:rPr>
    </w:lvl>
    <w:lvl w:ilvl="6" w:tplc="8210FD48">
      <w:numFmt w:val="bullet"/>
      <w:lvlText w:val="•"/>
      <w:lvlJc w:val="left"/>
      <w:pPr>
        <w:ind w:left="6202" w:hanging="162"/>
      </w:pPr>
      <w:rPr>
        <w:rFonts w:hint="default"/>
        <w:lang w:val="ru-RU" w:eastAsia="en-US" w:bidi="ar-SA"/>
      </w:rPr>
    </w:lvl>
    <w:lvl w:ilvl="7" w:tplc="75084DFA">
      <w:numFmt w:val="bullet"/>
      <w:lvlText w:val="•"/>
      <w:lvlJc w:val="left"/>
      <w:pPr>
        <w:ind w:left="7192" w:hanging="162"/>
      </w:pPr>
      <w:rPr>
        <w:rFonts w:hint="default"/>
        <w:lang w:val="ru-RU" w:eastAsia="en-US" w:bidi="ar-SA"/>
      </w:rPr>
    </w:lvl>
    <w:lvl w:ilvl="8" w:tplc="E5C0808A">
      <w:numFmt w:val="bullet"/>
      <w:lvlText w:val="•"/>
      <w:lvlJc w:val="left"/>
      <w:pPr>
        <w:ind w:left="8183" w:hanging="162"/>
      </w:pPr>
      <w:rPr>
        <w:rFonts w:hint="default"/>
        <w:lang w:val="ru-RU" w:eastAsia="en-US" w:bidi="ar-SA"/>
      </w:rPr>
    </w:lvl>
  </w:abstractNum>
  <w:abstractNum w:abstractNumId="3" w15:restartNumberingAfterBreak="0">
    <w:nsid w:val="504237A0"/>
    <w:multiLevelType w:val="hybridMultilevel"/>
    <w:tmpl w:val="4E80F860"/>
    <w:lvl w:ilvl="0" w:tplc="42426C46">
      <w:start w:val="1"/>
      <w:numFmt w:val="decimal"/>
      <w:lvlText w:val="%1."/>
      <w:lvlJc w:val="left"/>
      <w:pPr>
        <w:ind w:left="279" w:hanging="279"/>
      </w:pPr>
      <w:rPr>
        <w:rFonts w:hint="default"/>
        <w:w w:val="95"/>
        <w:lang w:val="ru-RU" w:eastAsia="en-US" w:bidi="ar-SA"/>
      </w:rPr>
    </w:lvl>
    <w:lvl w:ilvl="1" w:tplc="3430631C">
      <w:numFmt w:val="bullet"/>
      <w:lvlText w:val="•"/>
      <w:lvlJc w:val="left"/>
      <w:pPr>
        <w:ind w:left="1268" w:hanging="279"/>
      </w:pPr>
      <w:rPr>
        <w:rFonts w:hint="default"/>
        <w:lang w:val="ru-RU" w:eastAsia="en-US" w:bidi="ar-SA"/>
      </w:rPr>
    </w:lvl>
    <w:lvl w:ilvl="2" w:tplc="91F6051C">
      <w:numFmt w:val="bullet"/>
      <w:lvlText w:val="•"/>
      <w:lvlJc w:val="left"/>
      <w:pPr>
        <w:ind w:left="2256" w:hanging="279"/>
      </w:pPr>
      <w:rPr>
        <w:rFonts w:hint="default"/>
        <w:lang w:val="ru-RU" w:eastAsia="en-US" w:bidi="ar-SA"/>
      </w:rPr>
    </w:lvl>
    <w:lvl w:ilvl="3" w:tplc="478C57C6">
      <w:numFmt w:val="bullet"/>
      <w:lvlText w:val="•"/>
      <w:lvlJc w:val="left"/>
      <w:pPr>
        <w:ind w:left="3245" w:hanging="279"/>
      </w:pPr>
      <w:rPr>
        <w:rFonts w:hint="default"/>
        <w:lang w:val="ru-RU" w:eastAsia="en-US" w:bidi="ar-SA"/>
      </w:rPr>
    </w:lvl>
    <w:lvl w:ilvl="4" w:tplc="DF242C00">
      <w:numFmt w:val="bullet"/>
      <w:lvlText w:val="•"/>
      <w:lvlJc w:val="left"/>
      <w:pPr>
        <w:ind w:left="4233" w:hanging="279"/>
      </w:pPr>
      <w:rPr>
        <w:rFonts w:hint="default"/>
        <w:lang w:val="ru-RU" w:eastAsia="en-US" w:bidi="ar-SA"/>
      </w:rPr>
    </w:lvl>
    <w:lvl w:ilvl="5" w:tplc="7518AED2">
      <w:numFmt w:val="bullet"/>
      <w:lvlText w:val="•"/>
      <w:lvlJc w:val="left"/>
      <w:pPr>
        <w:ind w:left="5222" w:hanging="279"/>
      </w:pPr>
      <w:rPr>
        <w:rFonts w:hint="default"/>
        <w:lang w:val="ru-RU" w:eastAsia="en-US" w:bidi="ar-SA"/>
      </w:rPr>
    </w:lvl>
    <w:lvl w:ilvl="6" w:tplc="362A3602">
      <w:numFmt w:val="bullet"/>
      <w:lvlText w:val="•"/>
      <w:lvlJc w:val="left"/>
      <w:pPr>
        <w:ind w:left="6210" w:hanging="279"/>
      </w:pPr>
      <w:rPr>
        <w:rFonts w:hint="default"/>
        <w:lang w:val="ru-RU" w:eastAsia="en-US" w:bidi="ar-SA"/>
      </w:rPr>
    </w:lvl>
    <w:lvl w:ilvl="7" w:tplc="62D4D5C2">
      <w:numFmt w:val="bullet"/>
      <w:lvlText w:val="•"/>
      <w:lvlJc w:val="left"/>
      <w:pPr>
        <w:ind w:left="7198" w:hanging="279"/>
      </w:pPr>
      <w:rPr>
        <w:rFonts w:hint="default"/>
        <w:lang w:val="ru-RU" w:eastAsia="en-US" w:bidi="ar-SA"/>
      </w:rPr>
    </w:lvl>
    <w:lvl w:ilvl="8" w:tplc="18D61AAE">
      <w:numFmt w:val="bullet"/>
      <w:lvlText w:val="•"/>
      <w:lvlJc w:val="left"/>
      <w:pPr>
        <w:ind w:left="8187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59EC07CC"/>
    <w:multiLevelType w:val="hybridMultilevel"/>
    <w:tmpl w:val="A634C38A"/>
    <w:lvl w:ilvl="0" w:tplc="F8B4B742">
      <w:numFmt w:val="bullet"/>
      <w:lvlText w:val="-"/>
      <w:lvlJc w:val="left"/>
      <w:pPr>
        <w:ind w:left="330" w:hanging="164"/>
      </w:pPr>
      <w:rPr>
        <w:rFonts w:hint="default"/>
        <w:w w:val="91"/>
        <w:lang w:val="ru-RU" w:eastAsia="en-US" w:bidi="ar-SA"/>
      </w:rPr>
    </w:lvl>
    <w:lvl w:ilvl="1" w:tplc="CC1C03B0">
      <w:numFmt w:val="bullet"/>
      <w:lvlText w:val="•"/>
      <w:lvlJc w:val="left"/>
      <w:pPr>
        <w:ind w:left="1322" w:hanging="164"/>
      </w:pPr>
      <w:rPr>
        <w:rFonts w:hint="default"/>
        <w:lang w:val="ru-RU" w:eastAsia="en-US" w:bidi="ar-SA"/>
      </w:rPr>
    </w:lvl>
    <w:lvl w:ilvl="2" w:tplc="C6C861E2">
      <w:numFmt w:val="bullet"/>
      <w:lvlText w:val="•"/>
      <w:lvlJc w:val="left"/>
      <w:pPr>
        <w:ind w:left="2304" w:hanging="164"/>
      </w:pPr>
      <w:rPr>
        <w:rFonts w:hint="default"/>
        <w:lang w:val="ru-RU" w:eastAsia="en-US" w:bidi="ar-SA"/>
      </w:rPr>
    </w:lvl>
    <w:lvl w:ilvl="3" w:tplc="A9ACACD6">
      <w:numFmt w:val="bullet"/>
      <w:lvlText w:val="•"/>
      <w:lvlJc w:val="left"/>
      <w:pPr>
        <w:ind w:left="3287" w:hanging="164"/>
      </w:pPr>
      <w:rPr>
        <w:rFonts w:hint="default"/>
        <w:lang w:val="ru-RU" w:eastAsia="en-US" w:bidi="ar-SA"/>
      </w:rPr>
    </w:lvl>
    <w:lvl w:ilvl="4" w:tplc="2D4282C6">
      <w:numFmt w:val="bullet"/>
      <w:lvlText w:val="•"/>
      <w:lvlJc w:val="left"/>
      <w:pPr>
        <w:ind w:left="4269" w:hanging="164"/>
      </w:pPr>
      <w:rPr>
        <w:rFonts w:hint="default"/>
        <w:lang w:val="ru-RU" w:eastAsia="en-US" w:bidi="ar-SA"/>
      </w:rPr>
    </w:lvl>
    <w:lvl w:ilvl="5" w:tplc="57DC2854">
      <w:numFmt w:val="bullet"/>
      <w:lvlText w:val="•"/>
      <w:lvlJc w:val="left"/>
      <w:pPr>
        <w:ind w:left="5252" w:hanging="164"/>
      </w:pPr>
      <w:rPr>
        <w:rFonts w:hint="default"/>
        <w:lang w:val="ru-RU" w:eastAsia="en-US" w:bidi="ar-SA"/>
      </w:rPr>
    </w:lvl>
    <w:lvl w:ilvl="6" w:tplc="9B545D3A">
      <w:numFmt w:val="bullet"/>
      <w:lvlText w:val="•"/>
      <w:lvlJc w:val="left"/>
      <w:pPr>
        <w:ind w:left="6234" w:hanging="164"/>
      </w:pPr>
      <w:rPr>
        <w:rFonts w:hint="default"/>
        <w:lang w:val="ru-RU" w:eastAsia="en-US" w:bidi="ar-SA"/>
      </w:rPr>
    </w:lvl>
    <w:lvl w:ilvl="7" w:tplc="FF0C3982">
      <w:numFmt w:val="bullet"/>
      <w:lvlText w:val="•"/>
      <w:lvlJc w:val="left"/>
      <w:pPr>
        <w:ind w:left="7216" w:hanging="164"/>
      </w:pPr>
      <w:rPr>
        <w:rFonts w:hint="default"/>
        <w:lang w:val="ru-RU" w:eastAsia="en-US" w:bidi="ar-SA"/>
      </w:rPr>
    </w:lvl>
    <w:lvl w:ilvl="8" w:tplc="7A2C843C">
      <w:numFmt w:val="bullet"/>
      <w:lvlText w:val="•"/>
      <w:lvlJc w:val="left"/>
      <w:pPr>
        <w:ind w:left="8199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D"/>
    <w:rsid w:val="00095BE2"/>
    <w:rsid w:val="000F0CCF"/>
    <w:rsid w:val="001A1A98"/>
    <w:rsid w:val="002007E3"/>
    <w:rsid w:val="00207D02"/>
    <w:rsid w:val="002B4F6B"/>
    <w:rsid w:val="00340EC7"/>
    <w:rsid w:val="00350E0C"/>
    <w:rsid w:val="00381678"/>
    <w:rsid w:val="003E14E4"/>
    <w:rsid w:val="003F6316"/>
    <w:rsid w:val="004E4771"/>
    <w:rsid w:val="00525381"/>
    <w:rsid w:val="005E4C21"/>
    <w:rsid w:val="00645C71"/>
    <w:rsid w:val="0068236B"/>
    <w:rsid w:val="006D6B3C"/>
    <w:rsid w:val="007819FD"/>
    <w:rsid w:val="007A213D"/>
    <w:rsid w:val="007B7037"/>
    <w:rsid w:val="007D1DAD"/>
    <w:rsid w:val="007D3B92"/>
    <w:rsid w:val="007E3461"/>
    <w:rsid w:val="007F1019"/>
    <w:rsid w:val="00856DEC"/>
    <w:rsid w:val="008B503E"/>
    <w:rsid w:val="008C470C"/>
    <w:rsid w:val="008E0068"/>
    <w:rsid w:val="009D7274"/>
    <w:rsid w:val="00A42761"/>
    <w:rsid w:val="00A9721F"/>
    <w:rsid w:val="00AC5442"/>
    <w:rsid w:val="00D27AF9"/>
    <w:rsid w:val="00F84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A327"/>
  <w15:docId w15:val="{6E7B9F68-3B90-4602-BEDC-ED007C6E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B3C"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rsid w:val="006D6B3C"/>
    <w:pPr>
      <w:ind w:left="279" w:right="29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B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6B3C"/>
    <w:rPr>
      <w:sz w:val="28"/>
      <w:szCs w:val="28"/>
    </w:rPr>
  </w:style>
  <w:style w:type="paragraph" w:styleId="a4">
    <w:name w:val="List Paragraph"/>
    <w:basedOn w:val="a"/>
    <w:uiPriority w:val="1"/>
    <w:qFormat/>
    <w:rsid w:val="006D6B3C"/>
    <w:pPr>
      <w:ind w:left="269" w:firstLine="690"/>
      <w:jc w:val="both"/>
    </w:pPr>
  </w:style>
  <w:style w:type="paragraph" w:customStyle="1" w:styleId="TableParagraph">
    <w:name w:val="Table Paragraph"/>
    <w:basedOn w:val="a"/>
    <w:uiPriority w:val="1"/>
    <w:qFormat/>
    <w:rsid w:val="006D6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18</cp:revision>
  <cp:lastPrinted>2023-07-05T12:19:00Z</cp:lastPrinted>
  <dcterms:created xsi:type="dcterms:W3CDTF">2023-06-30T10:50:00Z</dcterms:created>
  <dcterms:modified xsi:type="dcterms:W3CDTF">2023-08-17T12:39:00Z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Canon </vt:lpwstr>
  </property>
  <property fmtid="{D5CDD505-2E9C-101B-9397-08002B2CF9AE}" pid="4" name="LastSaved">
    <vt:filetime>2023-06-28T00:00:00Z</vt:filetime>
  </property>
</Properties>
</file>