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A7" w:rsidRPr="001807A7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807A7">
        <w:rPr>
          <w:rFonts w:ascii="Times New Roman" w:hAnsi="Times New Roman"/>
          <w:b/>
          <w:sz w:val="28"/>
          <w:szCs w:val="28"/>
        </w:rPr>
        <w:t>АДМИНИСТРАЦИЯ ПОКРОВСКОГО СЕЛЬСКОГО ПОСЕЛЕНИЯ НОВОПОКРОВСКОГО РАЙОНА</w:t>
      </w:r>
    </w:p>
    <w:p w:rsidR="001807A7" w:rsidRPr="001807A7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34244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807A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807A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807A7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807A7" w:rsidRDefault="001807A7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 xml:space="preserve">от </w:t>
      </w:r>
      <w:r w:rsidR="007E3C08">
        <w:rPr>
          <w:rFonts w:ascii="Times New Roman" w:hAnsi="Times New Roman"/>
          <w:sz w:val="28"/>
          <w:szCs w:val="28"/>
        </w:rPr>
        <w:t>26.02</w:t>
      </w:r>
      <w:r w:rsidRPr="001807A7"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                   № </w:t>
      </w:r>
      <w:r w:rsidR="007E3C08">
        <w:rPr>
          <w:rFonts w:ascii="Times New Roman" w:hAnsi="Times New Roman"/>
          <w:sz w:val="28"/>
          <w:szCs w:val="28"/>
        </w:rPr>
        <w:t>10</w:t>
      </w:r>
    </w:p>
    <w:p w:rsidR="001807A7" w:rsidRDefault="001807A7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F42DB" w:rsidRPr="00F45518" w:rsidRDefault="00934244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Новопокровский</w:t>
      </w:r>
    </w:p>
    <w:p w:rsidR="00DF42DB" w:rsidRDefault="00DF42DB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807A7" w:rsidRPr="00F45518" w:rsidRDefault="001807A7" w:rsidP="001807A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E3C08" w:rsidRDefault="00DF42DB" w:rsidP="001807A7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5518">
        <w:rPr>
          <w:rFonts w:ascii="Times New Roman" w:eastAsia="Calibri" w:hAnsi="Times New Roman"/>
          <w:b/>
          <w:sz w:val="28"/>
          <w:szCs w:val="28"/>
        </w:rPr>
        <w:t xml:space="preserve">Об утверждении Положения </w:t>
      </w:r>
    </w:p>
    <w:p w:rsidR="007E3C08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eastAsia="Calibri" w:hAnsi="Times New Roman"/>
          <w:b/>
          <w:sz w:val="28"/>
          <w:szCs w:val="28"/>
        </w:rPr>
        <w:t xml:space="preserve">о </w:t>
      </w:r>
      <w:r w:rsidRPr="00F45518">
        <w:rPr>
          <w:rFonts w:ascii="Times New Roman" w:hAnsi="Times New Roman"/>
          <w:b/>
          <w:sz w:val="28"/>
          <w:szCs w:val="28"/>
        </w:rPr>
        <w:t xml:space="preserve">присвоении муниципальным учреждениям </w:t>
      </w:r>
    </w:p>
    <w:p w:rsidR="007E3C08" w:rsidRDefault="00934244" w:rsidP="001807A7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Покровского</w:t>
      </w:r>
      <w:r w:rsidR="00DF42DB" w:rsidRPr="00F45518">
        <w:rPr>
          <w:rFonts w:ascii="Times New Roman" w:eastAsia="Calibri" w:hAnsi="Times New Roman"/>
          <w:b/>
          <w:sz w:val="28"/>
          <w:szCs w:val="28"/>
        </w:rPr>
        <w:t xml:space="preserve"> сел</w:t>
      </w:r>
      <w:r>
        <w:rPr>
          <w:rFonts w:ascii="Times New Roman" w:eastAsia="Calibri" w:hAnsi="Times New Roman"/>
          <w:b/>
          <w:sz w:val="28"/>
          <w:szCs w:val="28"/>
        </w:rPr>
        <w:t xml:space="preserve">ьского поселения Новопокровского </w:t>
      </w:r>
      <w:r w:rsidR="00DF42DB" w:rsidRPr="00F45518">
        <w:rPr>
          <w:rFonts w:ascii="Times New Roman" w:eastAsia="Calibri" w:hAnsi="Times New Roman"/>
          <w:b/>
          <w:sz w:val="28"/>
          <w:szCs w:val="28"/>
        </w:rPr>
        <w:t>района</w:t>
      </w:r>
    </w:p>
    <w:p w:rsidR="007E3C08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 xml:space="preserve">имен военнослужащих - участников боевых действий, </w:t>
      </w:r>
    </w:p>
    <w:p w:rsidR="00DF42DB" w:rsidRPr="007E3C08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>в том числе погибших при исполнении воинского долга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DF42DB" w:rsidRPr="00F45518" w:rsidRDefault="00DF42DB" w:rsidP="007E3C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В целях увековечения памяти военнослужащих, погибших при исполнении воинского долга, гражданско-патриотического воспитания граждан, в</w:t>
      </w:r>
      <w:r w:rsidRPr="00F45518">
        <w:rPr>
          <w:rFonts w:ascii="Times New Roman" w:eastAsia="Calibri" w:hAnsi="Times New Roman"/>
          <w:sz w:val="28"/>
          <w:szCs w:val="28"/>
        </w:rPr>
        <w:t xml:space="preserve"> соответствии с Федеральным </w:t>
      </w:r>
      <w:r w:rsidR="007E3C08">
        <w:rPr>
          <w:rFonts w:ascii="Times New Roman" w:eastAsia="Calibri" w:hAnsi="Times New Roman"/>
          <w:sz w:val="28"/>
          <w:szCs w:val="28"/>
        </w:rPr>
        <w:t>законом от 06 октября 2003 года</w:t>
      </w:r>
      <w:r w:rsidR="001807A7">
        <w:rPr>
          <w:rFonts w:ascii="Times New Roman" w:eastAsia="Calibri" w:hAnsi="Times New Roman"/>
          <w:sz w:val="28"/>
          <w:szCs w:val="28"/>
        </w:rPr>
        <w:t xml:space="preserve"> </w:t>
      </w:r>
      <w:r w:rsidR="007E3C08">
        <w:rPr>
          <w:rFonts w:ascii="Times New Roman" w:eastAsia="Calibri" w:hAnsi="Times New Roman"/>
          <w:sz w:val="28"/>
          <w:szCs w:val="28"/>
        </w:rPr>
        <w:t xml:space="preserve">         </w:t>
      </w:r>
      <w:r w:rsidRPr="00F45518">
        <w:rPr>
          <w:rFonts w:ascii="Times New Roman" w:eastAsia="Calibri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</w:t>
      </w:r>
      <w:r w:rsidR="00934244">
        <w:rPr>
          <w:rFonts w:ascii="Times New Roman" w:eastAsia="Calibri" w:hAnsi="Times New Roman"/>
          <w:sz w:val="28"/>
          <w:szCs w:val="28"/>
        </w:rPr>
        <w:t>твуясь Уставом Покровского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се</w:t>
      </w:r>
      <w:r w:rsidR="00934244">
        <w:rPr>
          <w:rFonts w:ascii="Times New Roman" w:eastAsia="Calibri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района, постановляю:</w:t>
      </w:r>
    </w:p>
    <w:p w:rsidR="00DF42DB" w:rsidRPr="00F45518" w:rsidRDefault="00DF42DB" w:rsidP="007E3C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1. Утвердить Положение о </w:t>
      </w:r>
      <w:r w:rsidRPr="00F45518">
        <w:rPr>
          <w:rFonts w:ascii="Times New Roman" w:hAnsi="Times New Roman"/>
          <w:sz w:val="28"/>
          <w:szCs w:val="28"/>
        </w:rPr>
        <w:t xml:space="preserve">присвоении муниципальным учреждениям </w:t>
      </w:r>
      <w:r w:rsidR="00934244">
        <w:rPr>
          <w:rFonts w:ascii="Times New Roman" w:eastAsia="Calibri" w:hAnsi="Times New Roman"/>
          <w:sz w:val="28"/>
          <w:szCs w:val="28"/>
        </w:rPr>
        <w:t>Покровского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се</w:t>
      </w:r>
      <w:r w:rsidR="00934244">
        <w:rPr>
          <w:rFonts w:ascii="Times New Roman" w:eastAsia="Calibri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eastAsia="Calibri" w:hAnsi="Times New Roman"/>
          <w:sz w:val="28"/>
          <w:szCs w:val="28"/>
        </w:rPr>
        <w:t xml:space="preserve"> района</w:t>
      </w:r>
      <w:r w:rsidRPr="00F45518">
        <w:rPr>
          <w:rFonts w:ascii="Times New Roman" w:hAnsi="Times New Roman"/>
          <w:sz w:val="28"/>
          <w:szCs w:val="28"/>
        </w:rPr>
        <w:t xml:space="preserve">, имен военнослужащих - участников боевых действий, в том числе погибших при исполнении воинского долга согласно </w:t>
      </w:r>
      <w:r w:rsidR="00934244" w:rsidRPr="00F45518">
        <w:rPr>
          <w:rFonts w:ascii="Times New Roman" w:hAnsi="Times New Roman"/>
          <w:sz w:val="28"/>
          <w:szCs w:val="28"/>
        </w:rPr>
        <w:t>приложению,</w:t>
      </w:r>
      <w:r w:rsidRPr="00F45518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1807A7" w:rsidRDefault="00DF42DB" w:rsidP="007E3C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2. </w:t>
      </w:r>
      <w:r w:rsidR="001807A7" w:rsidRPr="001807A7">
        <w:rPr>
          <w:rFonts w:ascii="Times New Roman" w:eastAsia="Calibri" w:hAnsi="Times New Roman"/>
          <w:sz w:val="28"/>
          <w:szCs w:val="28"/>
        </w:rPr>
        <w:t>Начальнику отдела по общим вопросам администрации Покровского сельского поселения Новопокровского района (Данилина А.В.) обеспечить обнародование настоящего постановления в установленном порядке и его размещение на официальном сайте администрации Покровского сельского поселения Новопокровского района в информационно-телек</w:t>
      </w:r>
      <w:r w:rsidR="00653D98">
        <w:rPr>
          <w:rFonts w:ascii="Times New Roman" w:eastAsia="Calibri" w:hAnsi="Times New Roman"/>
          <w:sz w:val="28"/>
          <w:szCs w:val="28"/>
        </w:rPr>
        <w:t xml:space="preserve">оммуникационной сети «Интернет» </w:t>
      </w:r>
      <w:r w:rsidR="00653D98" w:rsidRPr="00653D98">
        <w:rPr>
          <w:rFonts w:ascii="Times New Roman" w:eastAsia="Calibri" w:hAnsi="Times New Roman"/>
          <w:sz w:val="28"/>
          <w:szCs w:val="28"/>
        </w:rPr>
        <w:t>(https://admpokrovskoesp.ru).</w:t>
      </w:r>
    </w:p>
    <w:p w:rsidR="00DF42DB" w:rsidRPr="00F45518" w:rsidRDefault="00DF42DB" w:rsidP="007E3C08">
      <w:pPr>
        <w:ind w:firstLine="709"/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F4551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F45518">
        <w:rPr>
          <w:rFonts w:ascii="Times New Roman" w:eastAsia="Calibri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34244" w:rsidRDefault="00DF42DB" w:rsidP="007E3C08">
      <w:pPr>
        <w:ind w:firstLine="709"/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eastAsia="Calibri" w:hAnsi="Times New Roman"/>
          <w:sz w:val="28"/>
          <w:szCs w:val="28"/>
        </w:rPr>
        <w:t xml:space="preserve">4. </w:t>
      </w:r>
      <w:r w:rsidR="001807A7" w:rsidRPr="001807A7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</w:p>
    <w:p w:rsid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</w:p>
    <w:p w:rsidR="001807A7" w:rsidRDefault="001807A7" w:rsidP="00934244">
      <w:pPr>
        <w:jc w:val="left"/>
        <w:rPr>
          <w:rFonts w:ascii="Times New Roman" w:hAnsi="Times New Roman"/>
          <w:sz w:val="28"/>
          <w:szCs w:val="28"/>
        </w:rPr>
      </w:pPr>
    </w:p>
    <w:p w:rsid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934244" w:rsidRPr="00934244" w:rsidRDefault="00934244" w:rsidP="0093424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В.В. Кузнецов</w:t>
      </w:r>
    </w:p>
    <w:p w:rsidR="00934244" w:rsidRDefault="00934244" w:rsidP="00DF42DB">
      <w:pPr>
        <w:rPr>
          <w:rFonts w:ascii="Times New Roman" w:hAnsi="Times New Roman"/>
          <w:sz w:val="28"/>
          <w:szCs w:val="28"/>
        </w:rPr>
      </w:pP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7E3C08" w:rsidRDefault="007E3C08" w:rsidP="001807A7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807A7" w:rsidRPr="001807A7" w:rsidRDefault="001807A7" w:rsidP="001807A7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</w:p>
    <w:p w:rsidR="001807A7" w:rsidRPr="001807A7" w:rsidRDefault="001807A7" w:rsidP="001807A7">
      <w:pPr>
        <w:ind w:firstLine="5103"/>
        <w:rPr>
          <w:rFonts w:ascii="Times New Roman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 xml:space="preserve">Новопокровского района </w:t>
      </w:r>
    </w:p>
    <w:p w:rsidR="00DF42DB" w:rsidRPr="00F45518" w:rsidRDefault="001807A7" w:rsidP="001807A7">
      <w:pPr>
        <w:ind w:firstLine="5103"/>
        <w:rPr>
          <w:rFonts w:ascii="Times New Roman" w:eastAsia="Calibri" w:hAnsi="Times New Roman"/>
          <w:sz w:val="28"/>
          <w:szCs w:val="28"/>
        </w:rPr>
      </w:pPr>
      <w:r w:rsidRPr="001807A7">
        <w:rPr>
          <w:rFonts w:ascii="Times New Roman" w:hAnsi="Times New Roman"/>
          <w:sz w:val="28"/>
          <w:szCs w:val="28"/>
        </w:rPr>
        <w:t xml:space="preserve">от </w:t>
      </w:r>
      <w:r w:rsidR="007E3C08">
        <w:rPr>
          <w:rFonts w:ascii="Times New Roman" w:hAnsi="Times New Roman"/>
          <w:sz w:val="28"/>
          <w:szCs w:val="28"/>
        </w:rPr>
        <w:t>26.02</w:t>
      </w:r>
      <w:r w:rsidRPr="001807A7">
        <w:rPr>
          <w:rFonts w:ascii="Times New Roman" w:hAnsi="Times New Roman"/>
          <w:sz w:val="28"/>
          <w:szCs w:val="28"/>
        </w:rPr>
        <w:t xml:space="preserve">.2024 № </w:t>
      </w:r>
      <w:r w:rsidR="007E3C08">
        <w:rPr>
          <w:rFonts w:ascii="Times New Roman" w:hAnsi="Times New Roman"/>
          <w:sz w:val="28"/>
          <w:szCs w:val="28"/>
        </w:rPr>
        <w:t>10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1807A7" w:rsidRDefault="001807A7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F42DB" w:rsidRPr="00F45518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>ПОЛОЖЕНИЕ</w:t>
      </w:r>
    </w:p>
    <w:p w:rsidR="001807A7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>о присвоении муни</w:t>
      </w:r>
      <w:r w:rsidR="007A1B79">
        <w:rPr>
          <w:rFonts w:ascii="Times New Roman" w:hAnsi="Times New Roman"/>
          <w:b/>
          <w:sz w:val="28"/>
          <w:szCs w:val="28"/>
        </w:rPr>
        <w:t xml:space="preserve">ципальным учреждениям </w:t>
      </w:r>
    </w:p>
    <w:p w:rsidR="001807A7" w:rsidRDefault="007A1B79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</w:t>
      </w:r>
      <w:r w:rsidR="00DF42DB" w:rsidRPr="00F45518">
        <w:rPr>
          <w:rFonts w:ascii="Times New Roman" w:hAnsi="Times New Roman"/>
          <w:b/>
          <w:sz w:val="28"/>
          <w:szCs w:val="28"/>
        </w:rPr>
        <w:t xml:space="preserve"> се</w:t>
      </w:r>
      <w:r>
        <w:rPr>
          <w:rFonts w:ascii="Times New Roman" w:hAnsi="Times New Roman"/>
          <w:b/>
          <w:sz w:val="28"/>
          <w:szCs w:val="28"/>
        </w:rPr>
        <w:t>льского поселения Новопокровского</w:t>
      </w:r>
      <w:r w:rsidR="00DF42DB" w:rsidRPr="00F45518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1807A7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 xml:space="preserve">имен военнослужащих - участников боевых действий, </w:t>
      </w:r>
    </w:p>
    <w:p w:rsidR="00DF42DB" w:rsidRPr="00F45518" w:rsidRDefault="00DF42DB" w:rsidP="00180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5518">
        <w:rPr>
          <w:rFonts w:ascii="Times New Roman" w:hAnsi="Times New Roman"/>
          <w:b/>
          <w:sz w:val="28"/>
          <w:szCs w:val="28"/>
        </w:rPr>
        <w:t>в том числе погибших при исполнении воинского долга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 Общие положения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45518">
        <w:rPr>
          <w:rFonts w:ascii="Times New Roman" w:hAnsi="Times New Roman"/>
          <w:sz w:val="28"/>
          <w:szCs w:val="28"/>
        </w:rPr>
        <w:t>Настоящее Положение о присвоении муни</w:t>
      </w:r>
      <w:r w:rsidR="007A1B79">
        <w:rPr>
          <w:rFonts w:ascii="Times New Roman" w:hAnsi="Times New Roman"/>
          <w:sz w:val="28"/>
          <w:szCs w:val="28"/>
        </w:rPr>
        <w:t>ципальным учреждениям Покровского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имен военнослужащих - участников боевых действий, в том числе погибших при исполнении воинского долга (далее - Положение) определяет порядок присвоения муни</w:t>
      </w:r>
      <w:r w:rsidR="007A1B79">
        <w:rPr>
          <w:rFonts w:ascii="Times New Roman" w:hAnsi="Times New Roman"/>
          <w:sz w:val="28"/>
          <w:szCs w:val="28"/>
        </w:rPr>
        <w:t>ципальным учреждениям Покровского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(далее - учреждения) имен военнослужащих - участников боевых действий, в том числе погибших при исполнении воинского долга.</w:t>
      </w:r>
      <w:proofErr w:type="gramEnd"/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1.2. Для целей настоящего Положения используются следующие понятия и термины: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 xml:space="preserve">1) муниципальные учреждения – учреждения, </w:t>
      </w:r>
      <w:r w:rsidR="007A1B79">
        <w:rPr>
          <w:rFonts w:ascii="Times New Roman" w:hAnsi="Times New Roman"/>
          <w:sz w:val="28"/>
          <w:szCs w:val="28"/>
        </w:rPr>
        <w:t>предприятия, созданные Покровским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льским поселением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proofErr w:type="gramStart"/>
      <w:r w:rsidRPr="00F45518">
        <w:rPr>
          <w:rFonts w:ascii="Times New Roman" w:hAnsi="Times New Roman"/>
          <w:sz w:val="28"/>
          <w:szCs w:val="28"/>
        </w:rPr>
        <w:t>2)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</w:t>
      </w:r>
      <w:proofErr w:type="gramEnd"/>
      <w:r w:rsidRPr="00F4551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45518">
        <w:rPr>
          <w:rFonts w:ascii="Times New Roman" w:hAnsi="Times New Roman"/>
          <w:sz w:val="28"/>
          <w:szCs w:val="28"/>
        </w:rPr>
        <w:t>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выполнявшие специальные задачи на территории Сирийской Арабской</w:t>
      </w:r>
      <w:proofErr w:type="gramEnd"/>
      <w:r w:rsidRPr="00F455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5518">
        <w:rPr>
          <w:rFonts w:ascii="Times New Roman" w:hAnsi="Times New Roman"/>
          <w:sz w:val="28"/>
          <w:szCs w:val="28"/>
        </w:rPr>
        <w:t xml:space="preserve">Республики, задачи в условиях вооруженного конфликта в Чеченской Республике и на прилегающих к ней территориях Российской </w:t>
      </w:r>
      <w:r w:rsidRPr="00F45518">
        <w:rPr>
          <w:rFonts w:ascii="Times New Roman" w:hAnsi="Times New Roman"/>
          <w:sz w:val="28"/>
          <w:szCs w:val="28"/>
        </w:rPr>
        <w:lastRenderedPageBreak/>
        <w:t>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</w:t>
      </w:r>
      <w:r w:rsidR="007A1B79">
        <w:rPr>
          <w:rFonts w:ascii="Times New Roman" w:hAnsi="Times New Roman"/>
          <w:sz w:val="28"/>
          <w:szCs w:val="28"/>
        </w:rPr>
        <w:t>ной службы, - уроженцы Покровского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или граждане, проживающие (прожи</w:t>
      </w:r>
      <w:r w:rsidR="007A1B79">
        <w:rPr>
          <w:rFonts w:ascii="Times New Roman" w:hAnsi="Times New Roman"/>
          <w:sz w:val="28"/>
          <w:szCs w:val="28"/>
        </w:rPr>
        <w:t>вавшие) на территории Покровского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1.3. Не допускается переименование учреждений, которым уже присвоено имя военнослужащего или лица, имеющего особые заслуги перед государством, Кр</w:t>
      </w:r>
      <w:r w:rsidR="007A1B79">
        <w:rPr>
          <w:rFonts w:ascii="Times New Roman" w:hAnsi="Times New Roman"/>
          <w:sz w:val="28"/>
          <w:szCs w:val="28"/>
        </w:rPr>
        <w:t>аснодарским краем, Новопокровским районом или Покровским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льским поселением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1.4. Присвоение учреждениям имен военнослужащих может производиться как при их жизни, так и посмертно.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Прижизненное присвоение учреждению имени военнослужащего допускается только с письменного согласия такого военнослужащего.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bookmarkStart w:id="0" w:name="Par43"/>
      <w:bookmarkEnd w:id="0"/>
      <w:r w:rsidRPr="00F45518">
        <w:rPr>
          <w:rFonts w:ascii="Times New Roman" w:hAnsi="Times New Roman"/>
          <w:sz w:val="28"/>
          <w:szCs w:val="28"/>
        </w:rPr>
        <w:t>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1.5. Присвоение имени военнослужащего учреждению осуществляется постано</w:t>
      </w:r>
      <w:r w:rsidR="007A1B79">
        <w:rPr>
          <w:rFonts w:ascii="Times New Roman" w:hAnsi="Times New Roman"/>
          <w:sz w:val="28"/>
          <w:szCs w:val="28"/>
        </w:rPr>
        <w:t>влением администрации Покровского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1.6. Инициаторами присвоения учреждениям имен военнослужащих могут выступать граждане, юридические лица независимо от организационно-правовых форм и форм собственности, трудовые коллективы, единоличные или коллегиальные органы управления соответствующих организаций, государственные органы, органы местного самоуправления, общественные объединения (далее - инициатор).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2. Порядок представления и рассмотрения документов на присвоение организациям имен военнослужащих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2.1. Для принятия решения о присвоении учреждению имени военнослужащего инициатор напра</w:t>
      </w:r>
      <w:r w:rsidR="007A1B79">
        <w:rPr>
          <w:rFonts w:ascii="Times New Roman" w:hAnsi="Times New Roman"/>
          <w:sz w:val="28"/>
          <w:szCs w:val="28"/>
        </w:rPr>
        <w:t>вляет в администрацию Покровского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инициативное письмо.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bookmarkStart w:id="1" w:name="Par52"/>
      <w:bookmarkEnd w:id="1"/>
      <w:r w:rsidRPr="00F45518">
        <w:rPr>
          <w:rFonts w:ascii="Times New Roman" w:hAnsi="Times New Roman"/>
          <w:sz w:val="28"/>
          <w:szCs w:val="28"/>
        </w:rPr>
        <w:t>2.2. К инициативному письму прилагаются следующие документы: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1) пояснительная записка, содержащая краткие сведения об учреждении; сведения о лице, чье имя предлагается присвоить учреждению, его заслуги перед государством, муниципа</w:t>
      </w:r>
      <w:r w:rsidR="007A1B79">
        <w:rPr>
          <w:rFonts w:ascii="Times New Roman" w:hAnsi="Times New Roman"/>
          <w:sz w:val="28"/>
          <w:szCs w:val="28"/>
        </w:rPr>
        <w:t>льным образованием Новопокровский район, Покровским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льским поселением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района, перечень государственных наград (при наличии), указание, сущест</w:t>
      </w:r>
      <w:r w:rsidR="007A1B79">
        <w:rPr>
          <w:rFonts w:ascii="Times New Roman" w:hAnsi="Times New Roman"/>
          <w:sz w:val="28"/>
          <w:szCs w:val="28"/>
        </w:rPr>
        <w:t>вуют ли на территории Покровского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7A1B79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организации, носящие то же имя;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 xml:space="preserve">2) выписка из протокола собрания трудового коллектива или решения коллегиального органа управления учреждения (при </w:t>
      </w:r>
      <w:proofErr w:type="gramStart"/>
      <w:r w:rsidRPr="00F45518">
        <w:rPr>
          <w:rFonts w:ascii="Times New Roman" w:hAnsi="Times New Roman"/>
          <w:sz w:val="28"/>
          <w:szCs w:val="28"/>
        </w:rPr>
        <w:t>переименовании</w:t>
      </w:r>
      <w:proofErr w:type="gramEnd"/>
      <w:r w:rsidRPr="00F45518">
        <w:rPr>
          <w:rFonts w:ascii="Times New Roman" w:hAnsi="Times New Roman"/>
          <w:sz w:val="28"/>
          <w:szCs w:val="28"/>
        </w:rPr>
        <w:t xml:space="preserve"> учреждения);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lastRenderedPageBreak/>
        <w:t>3) биографическая справка о военнослужащем с указанием его фамилии, имени и отчества (при наличии), даты и места рождения, иных биографических данных;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4) копии устава и свидетельства о государственной регистрации учреждения либо выписка из Единого государственного реестра юридических лиц (при переименовании учреждения);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5) письменное согласие лица, о присвоении имени которого направляется ходатайство, а в случае, если имя присваивается посмертно, письменное согласие всех лиц, указанных в абзаце третьем пункта 1.4 настоящего Положения, на использование имени в наименовании учреждения.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bookmarkStart w:id="2" w:name="Par58"/>
      <w:bookmarkEnd w:id="2"/>
      <w:r w:rsidRPr="00F45518">
        <w:rPr>
          <w:rFonts w:ascii="Times New Roman" w:hAnsi="Times New Roman"/>
          <w:sz w:val="28"/>
          <w:szCs w:val="28"/>
        </w:rPr>
        <w:t>2.3. 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власти, федерального государственного органа, в которых федеральным законодательством предусмотрена военная служба, органа внутренних дел Российской Федерации, Федеральной службы войск национальной гвардии Российской Федерации.</w:t>
      </w:r>
    </w:p>
    <w:p w:rsidR="00DF42DB" w:rsidRPr="00F45518" w:rsidRDefault="00DF55BE" w:rsidP="00DF42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Покровского</w:t>
      </w:r>
      <w:r w:rsidR="00DF42DB" w:rsidRPr="00F45518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="00DF42DB" w:rsidRPr="00F45518">
        <w:rPr>
          <w:rFonts w:ascii="Times New Roman" w:hAnsi="Times New Roman"/>
          <w:sz w:val="28"/>
          <w:szCs w:val="28"/>
        </w:rPr>
        <w:t xml:space="preserve"> района, в течение 5 рабочих дней обеспечивает направление инициативного письма на согласование, предусмотренное настоящим пунктом.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 xml:space="preserve">2.4. </w:t>
      </w:r>
      <w:bookmarkStart w:id="3" w:name="Par63"/>
      <w:bookmarkEnd w:id="3"/>
      <w:r w:rsidRPr="00F45518">
        <w:rPr>
          <w:rFonts w:ascii="Times New Roman" w:hAnsi="Times New Roman"/>
          <w:sz w:val="28"/>
          <w:szCs w:val="28"/>
        </w:rPr>
        <w:t>В течение 5 рабочих дней со дня пол</w:t>
      </w:r>
      <w:r w:rsidR="00DF55BE">
        <w:rPr>
          <w:rFonts w:ascii="Times New Roman" w:hAnsi="Times New Roman"/>
          <w:sz w:val="28"/>
          <w:szCs w:val="28"/>
        </w:rPr>
        <w:t>учения администрацией Покровского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DF55B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 согласования органов, указанных в пункте 2.3 настоящего Положения, разрабатывается проект постан</w:t>
      </w:r>
      <w:r w:rsidR="00DF55BE">
        <w:rPr>
          <w:rFonts w:ascii="Times New Roman" w:hAnsi="Times New Roman"/>
          <w:sz w:val="28"/>
          <w:szCs w:val="28"/>
        </w:rPr>
        <w:t>овления администрации Покровского</w:t>
      </w:r>
      <w:r w:rsidRPr="00F45518">
        <w:rPr>
          <w:rFonts w:ascii="Times New Roman" w:hAnsi="Times New Roman"/>
          <w:sz w:val="28"/>
          <w:szCs w:val="28"/>
        </w:rPr>
        <w:t xml:space="preserve"> се</w:t>
      </w:r>
      <w:r w:rsidR="00DF55BE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района, в соответствии с которым учреждению присваивается имя военнослужащего.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2.5. Отказ в присвоении учреждению имени военнослужащего допускается в случае несоблюдения требований, установленных настоящим Положением.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3. Заключительные положения</w:t>
      </w:r>
    </w:p>
    <w:p w:rsidR="00DF42DB" w:rsidRPr="00F45518" w:rsidRDefault="00DF42DB" w:rsidP="00DF42DB">
      <w:pPr>
        <w:rPr>
          <w:rFonts w:ascii="Times New Roman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3.1. После принятия постано</w:t>
      </w:r>
      <w:r w:rsidR="00D86A2B">
        <w:rPr>
          <w:rFonts w:ascii="Times New Roman" w:hAnsi="Times New Roman"/>
          <w:sz w:val="28"/>
          <w:szCs w:val="28"/>
        </w:rPr>
        <w:t xml:space="preserve">вления администрации Покровского </w:t>
      </w:r>
      <w:r w:rsidRPr="00F45518">
        <w:rPr>
          <w:rFonts w:ascii="Times New Roman" w:hAnsi="Times New Roman"/>
          <w:sz w:val="28"/>
          <w:szCs w:val="28"/>
        </w:rPr>
        <w:t>се</w:t>
      </w:r>
      <w:r w:rsidR="00D86A2B">
        <w:rPr>
          <w:rFonts w:ascii="Times New Roman" w:hAnsi="Times New Roman"/>
          <w:sz w:val="28"/>
          <w:szCs w:val="28"/>
        </w:rPr>
        <w:t>льского поселения Новопокровского</w:t>
      </w:r>
      <w:r w:rsidRPr="00F45518">
        <w:rPr>
          <w:rFonts w:ascii="Times New Roman" w:hAnsi="Times New Roman"/>
          <w:sz w:val="28"/>
          <w:szCs w:val="28"/>
        </w:rPr>
        <w:t xml:space="preserve"> района, в соответствии с которым учреждению присваивается имя военнослужащего, присвоенное имя включается в наименование учреждения, в том числе путем переименования учреждения с внесением изменений в учредительные документы, печати, штампы, официальные бланки, вывески.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  <w:r w:rsidRPr="00F45518">
        <w:rPr>
          <w:rFonts w:ascii="Times New Roman" w:hAnsi="Times New Roman"/>
          <w:sz w:val="28"/>
          <w:szCs w:val="28"/>
        </w:rPr>
        <w:t>3.2. В честь присвоения имени военнослужащего учреждению на фасаде или внутри здания, в котором расположено учреждение, может быть размещена мемориальная доска в соответствии с муниципальными правовыми актами.</w:t>
      </w:r>
    </w:p>
    <w:p w:rsidR="00DF42DB" w:rsidRPr="00F45518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DF42DB" w:rsidRDefault="00DF42DB" w:rsidP="00DF42DB">
      <w:pPr>
        <w:rPr>
          <w:rFonts w:ascii="Times New Roman" w:eastAsia="Calibri" w:hAnsi="Times New Roman"/>
          <w:sz w:val="28"/>
          <w:szCs w:val="28"/>
        </w:rPr>
      </w:pPr>
    </w:p>
    <w:p w:rsidR="001807A7" w:rsidRPr="00F45518" w:rsidRDefault="001807A7" w:rsidP="00DF42DB">
      <w:pPr>
        <w:rPr>
          <w:rFonts w:ascii="Times New Roman" w:eastAsia="Calibri" w:hAnsi="Times New Roman"/>
          <w:sz w:val="28"/>
          <w:szCs w:val="28"/>
        </w:rPr>
      </w:pPr>
    </w:p>
    <w:p w:rsidR="00FC70AC" w:rsidRPr="00EE5F41" w:rsidRDefault="00D86A2B">
      <w:pPr>
        <w:rPr>
          <w:rFonts w:ascii="Times New Roman" w:eastAsia="Calibri" w:hAnsi="Times New Roman"/>
          <w:sz w:val="28"/>
          <w:szCs w:val="28"/>
        </w:rPr>
      </w:pPr>
      <w:r w:rsidRPr="00EE5F41">
        <w:rPr>
          <w:rFonts w:ascii="Times New Roman" w:eastAsia="Calibri" w:hAnsi="Times New Roman"/>
          <w:sz w:val="28"/>
          <w:szCs w:val="28"/>
        </w:rPr>
        <w:t>Глава</w:t>
      </w:r>
    </w:p>
    <w:p w:rsidR="00EE5F41" w:rsidRPr="00EE5F41" w:rsidRDefault="00EE5F41">
      <w:pPr>
        <w:rPr>
          <w:rFonts w:ascii="Times New Roman" w:eastAsia="Calibri" w:hAnsi="Times New Roman"/>
          <w:sz w:val="28"/>
          <w:szCs w:val="28"/>
        </w:rPr>
      </w:pPr>
      <w:r w:rsidRPr="00EE5F41">
        <w:rPr>
          <w:rFonts w:ascii="Times New Roman" w:eastAsia="Calibri" w:hAnsi="Times New Roman"/>
          <w:sz w:val="28"/>
          <w:szCs w:val="28"/>
        </w:rPr>
        <w:t>Покровского сельского поселения</w:t>
      </w:r>
    </w:p>
    <w:p w:rsidR="00EE5F41" w:rsidRPr="00EE5F41" w:rsidRDefault="00EE5F41">
      <w:pPr>
        <w:rPr>
          <w:rFonts w:ascii="Times New Roman" w:hAnsi="Times New Roman"/>
          <w:sz w:val="28"/>
          <w:szCs w:val="28"/>
        </w:rPr>
      </w:pPr>
      <w:r w:rsidRPr="00EE5F41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</w:t>
      </w:r>
      <w:r w:rsidR="001807A7">
        <w:rPr>
          <w:rFonts w:ascii="Times New Roman" w:hAnsi="Times New Roman"/>
          <w:sz w:val="28"/>
          <w:szCs w:val="28"/>
        </w:rPr>
        <w:t xml:space="preserve">              </w:t>
      </w:r>
      <w:r w:rsidRPr="00EE5F41"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  <w:r w:rsidRPr="00EE5F41">
        <w:rPr>
          <w:rFonts w:ascii="Times New Roman" w:hAnsi="Times New Roman"/>
          <w:sz w:val="28"/>
          <w:szCs w:val="28"/>
        </w:rPr>
        <w:t xml:space="preserve"> В.В. Кузнецов</w:t>
      </w:r>
    </w:p>
    <w:sectPr w:rsidR="00EE5F41" w:rsidRPr="00EE5F41" w:rsidSect="007E3C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42DB"/>
    <w:rsid w:val="00056212"/>
    <w:rsid w:val="00090F9D"/>
    <w:rsid w:val="000D201C"/>
    <w:rsid w:val="000F2597"/>
    <w:rsid w:val="0012375B"/>
    <w:rsid w:val="00131ABE"/>
    <w:rsid w:val="001449F4"/>
    <w:rsid w:val="001611A9"/>
    <w:rsid w:val="00175030"/>
    <w:rsid w:val="001807A7"/>
    <w:rsid w:val="001A20D7"/>
    <w:rsid w:val="001A4CEC"/>
    <w:rsid w:val="001B3D85"/>
    <w:rsid w:val="001E5CA3"/>
    <w:rsid w:val="0020467C"/>
    <w:rsid w:val="00215A2A"/>
    <w:rsid w:val="00231D03"/>
    <w:rsid w:val="00286BEB"/>
    <w:rsid w:val="00291EAC"/>
    <w:rsid w:val="002B550F"/>
    <w:rsid w:val="002B5723"/>
    <w:rsid w:val="0030388C"/>
    <w:rsid w:val="00327598"/>
    <w:rsid w:val="003329AE"/>
    <w:rsid w:val="003C1FDE"/>
    <w:rsid w:val="003C3126"/>
    <w:rsid w:val="00434C00"/>
    <w:rsid w:val="004459A0"/>
    <w:rsid w:val="0045015F"/>
    <w:rsid w:val="00471B85"/>
    <w:rsid w:val="00474439"/>
    <w:rsid w:val="004774F6"/>
    <w:rsid w:val="0048794F"/>
    <w:rsid w:val="00493223"/>
    <w:rsid w:val="004C6B17"/>
    <w:rsid w:val="0054193B"/>
    <w:rsid w:val="00543D36"/>
    <w:rsid w:val="0057680A"/>
    <w:rsid w:val="005C2A13"/>
    <w:rsid w:val="005C6505"/>
    <w:rsid w:val="006145B1"/>
    <w:rsid w:val="0061547F"/>
    <w:rsid w:val="006212AF"/>
    <w:rsid w:val="00632D90"/>
    <w:rsid w:val="00632E20"/>
    <w:rsid w:val="00653D98"/>
    <w:rsid w:val="00667635"/>
    <w:rsid w:val="006A7167"/>
    <w:rsid w:val="006B1D7E"/>
    <w:rsid w:val="006E2C8A"/>
    <w:rsid w:val="00710AEF"/>
    <w:rsid w:val="007425C2"/>
    <w:rsid w:val="00743408"/>
    <w:rsid w:val="007A1B79"/>
    <w:rsid w:val="007A710C"/>
    <w:rsid w:val="007E3C08"/>
    <w:rsid w:val="00806256"/>
    <w:rsid w:val="0080660D"/>
    <w:rsid w:val="00824F08"/>
    <w:rsid w:val="00827FFD"/>
    <w:rsid w:val="008341E0"/>
    <w:rsid w:val="0085246D"/>
    <w:rsid w:val="00853601"/>
    <w:rsid w:val="00874C09"/>
    <w:rsid w:val="008873A8"/>
    <w:rsid w:val="008D4BF4"/>
    <w:rsid w:val="008D5690"/>
    <w:rsid w:val="00925F59"/>
    <w:rsid w:val="00934244"/>
    <w:rsid w:val="00984F30"/>
    <w:rsid w:val="009B5692"/>
    <w:rsid w:val="009D2CA8"/>
    <w:rsid w:val="00A04254"/>
    <w:rsid w:val="00A50194"/>
    <w:rsid w:val="00A8352F"/>
    <w:rsid w:val="00A917B4"/>
    <w:rsid w:val="00AC0E9E"/>
    <w:rsid w:val="00AC6C09"/>
    <w:rsid w:val="00AE63E5"/>
    <w:rsid w:val="00B36895"/>
    <w:rsid w:val="00B85EF8"/>
    <w:rsid w:val="00BC452F"/>
    <w:rsid w:val="00BD13B0"/>
    <w:rsid w:val="00BF08BC"/>
    <w:rsid w:val="00BF5149"/>
    <w:rsid w:val="00C01CE4"/>
    <w:rsid w:val="00C17A2C"/>
    <w:rsid w:val="00C333C0"/>
    <w:rsid w:val="00C4397F"/>
    <w:rsid w:val="00C44D7C"/>
    <w:rsid w:val="00C63006"/>
    <w:rsid w:val="00C90E25"/>
    <w:rsid w:val="00CC2D59"/>
    <w:rsid w:val="00CD75C3"/>
    <w:rsid w:val="00D00378"/>
    <w:rsid w:val="00D15C5C"/>
    <w:rsid w:val="00D17ACE"/>
    <w:rsid w:val="00D35755"/>
    <w:rsid w:val="00D60BE8"/>
    <w:rsid w:val="00D86A2B"/>
    <w:rsid w:val="00DB49D3"/>
    <w:rsid w:val="00DF12B5"/>
    <w:rsid w:val="00DF42DB"/>
    <w:rsid w:val="00DF55BE"/>
    <w:rsid w:val="00E00E28"/>
    <w:rsid w:val="00E14DC5"/>
    <w:rsid w:val="00E31EFD"/>
    <w:rsid w:val="00E6347C"/>
    <w:rsid w:val="00E66B1B"/>
    <w:rsid w:val="00EC1B08"/>
    <w:rsid w:val="00EC3BBD"/>
    <w:rsid w:val="00EE5F41"/>
    <w:rsid w:val="00F05F24"/>
    <w:rsid w:val="00F06F77"/>
    <w:rsid w:val="00F45518"/>
    <w:rsid w:val="00F6240C"/>
    <w:rsid w:val="00F72C26"/>
    <w:rsid w:val="00F86B7A"/>
    <w:rsid w:val="00FB0CF7"/>
    <w:rsid w:val="00FC70AC"/>
    <w:rsid w:val="00FE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42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DELL</cp:lastModifiedBy>
  <cp:revision>9</cp:revision>
  <dcterms:created xsi:type="dcterms:W3CDTF">2024-02-02T07:20:00Z</dcterms:created>
  <dcterms:modified xsi:type="dcterms:W3CDTF">2024-02-27T11:22:00Z</dcterms:modified>
</cp:coreProperties>
</file>