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15E7" w14:textId="0F56CA66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14:paraId="396420DA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14:paraId="514D0E2E" w14:textId="0013D2E0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50427F">
        <w:rPr>
          <w:rFonts w:ascii="Times New Roman" w:hAnsi="Times New Roman"/>
          <w:b w:val="0"/>
          <w:sz w:val="28"/>
          <w:szCs w:val="28"/>
        </w:rPr>
        <w:t>пя</w:t>
      </w:r>
      <w:r>
        <w:rPr>
          <w:rFonts w:ascii="Times New Roman" w:hAnsi="Times New Roman"/>
          <w:b w:val="0"/>
          <w:sz w:val="28"/>
          <w:szCs w:val="28"/>
        </w:rPr>
        <w:t>тый созыв)</w:t>
      </w:r>
    </w:p>
    <w:p w14:paraId="1425E364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14:paraId="0C911D4B" w14:textId="567EEFBA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</w:p>
    <w:p w14:paraId="361D6EEF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22359281" w14:textId="34F8F68F" w:rsidR="00985D3E" w:rsidRDefault="00CE1A43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A2429F">
        <w:rPr>
          <w:rFonts w:ascii="Times New Roman" w:hAnsi="Times New Roman"/>
          <w:b w:val="0"/>
          <w:bCs w:val="0"/>
          <w:sz w:val="28"/>
        </w:rPr>
        <w:t>0</w:t>
      </w:r>
      <w:r w:rsidR="00A74DEB">
        <w:rPr>
          <w:rFonts w:ascii="Times New Roman" w:hAnsi="Times New Roman"/>
          <w:b w:val="0"/>
          <w:bCs w:val="0"/>
          <w:sz w:val="28"/>
        </w:rPr>
        <w:t>1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A2429F">
        <w:rPr>
          <w:rFonts w:ascii="Times New Roman" w:hAnsi="Times New Roman"/>
          <w:b w:val="0"/>
          <w:bCs w:val="0"/>
          <w:sz w:val="28"/>
        </w:rPr>
        <w:t>11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0147C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 xml:space="preserve"> 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A74DEB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A74DEB">
        <w:rPr>
          <w:rFonts w:ascii="Times New Roman" w:hAnsi="Times New Roman"/>
          <w:b w:val="0"/>
          <w:bCs w:val="0"/>
          <w:sz w:val="28"/>
        </w:rPr>
        <w:t>13</w:t>
      </w:r>
    </w:p>
    <w:p w14:paraId="1E32CAC1" w14:textId="77777777" w:rsidR="00D116A0" w:rsidRDefault="00D116A0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14:paraId="7C4223DE" w14:textId="77777777" w:rsidR="00985D3E" w:rsidRDefault="00985D3E" w:rsidP="00D11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14:paraId="5B84F899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14:paraId="1741DEC0" w14:textId="77777777" w:rsidR="00B04406" w:rsidRDefault="00FC7AF3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>ие Совета Покровского сельского</w:t>
      </w:r>
    </w:p>
    <w:p w14:paraId="550B2512" w14:textId="77777777" w:rsidR="00B0440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Новопокровского района от </w:t>
      </w:r>
      <w:r w:rsidR="00955F36">
        <w:rPr>
          <w:rFonts w:ascii="Times New Roman" w:hAnsi="Times New Roman"/>
          <w:sz w:val="28"/>
          <w:szCs w:val="28"/>
        </w:rPr>
        <w:t>30 ноября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>года № 143</w:t>
      </w:r>
    </w:p>
    <w:p w14:paraId="2799FBA8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«Об установлении земельного налога на территории Покровского сельского поселения Новопокровского района»</w:t>
      </w:r>
    </w:p>
    <w:p w14:paraId="595826E2" w14:textId="1D990F4E" w:rsidR="00985D3E" w:rsidRDefault="00985D3E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13ECD7DD" w14:textId="77777777" w:rsidR="00D116A0" w:rsidRDefault="00D116A0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25D8978D" w14:textId="3DDA4330" w:rsidR="00985D3E" w:rsidRDefault="00985D3E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и приведения нормативно правовых актов в соответствие с действующим законодательством Российской Федерации, на основании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147CB">
        <w:rPr>
          <w:rFonts w:ascii="Times New Roman" w:hAnsi="Times New Roman" w:cs="Times New Roman"/>
          <w:sz w:val="28"/>
          <w:szCs w:val="28"/>
        </w:rPr>
        <w:t>12</w:t>
      </w:r>
      <w:r w:rsidR="00427A3C">
        <w:rPr>
          <w:rFonts w:ascii="Times New Roman" w:hAnsi="Times New Roman" w:cs="Times New Roman"/>
          <w:sz w:val="28"/>
          <w:szCs w:val="28"/>
        </w:rPr>
        <w:t xml:space="preserve"> </w:t>
      </w:r>
      <w:r w:rsidR="000147CB">
        <w:rPr>
          <w:rFonts w:ascii="Times New Roman" w:hAnsi="Times New Roman" w:cs="Times New Roman"/>
          <w:sz w:val="28"/>
          <w:szCs w:val="28"/>
        </w:rPr>
        <w:t>июля</w:t>
      </w:r>
      <w:r w:rsidR="00427A3C">
        <w:rPr>
          <w:rFonts w:ascii="Times New Roman" w:hAnsi="Times New Roman" w:cs="Times New Roman"/>
          <w:sz w:val="28"/>
          <w:szCs w:val="28"/>
        </w:rPr>
        <w:t xml:space="preserve"> </w:t>
      </w:r>
      <w:r w:rsidR="00E256BB">
        <w:rPr>
          <w:rFonts w:ascii="Times New Roman" w:hAnsi="Times New Roman" w:cs="Times New Roman"/>
          <w:sz w:val="28"/>
          <w:szCs w:val="28"/>
        </w:rPr>
        <w:t>20</w:t>
      </w:r>
      <w:r w:rsidR="000147CB">
        <w:rPr>
          <w:rFonts w:ascii="Times New Roman" w:hAnsi="Times New Roman" w:cs="Times New Roman"/>
          <w:sz w:val="28"/>
          <w:szCs w:val="28"/>
        </w:rPr>
        <w:t>24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</w:t>
      </w:r>
      <w:r w:rsidR="000147CB">
        <w:rPr>
          <w:rFonts w:ascii="Times New Roman" w:hAnsi="Times New Roman" w:cs="Times New Roman"/>
          <w:sz w:val="28"/>
          <w:szCs w:val="28"/>
        </w:rPr>
        <w:t>176</w:t>
      </w:r>
      <w:r w:rsidR="00E256BB">
        <w:rPr>
          <w:rFonts w:ascii="Times New Roman" w:hAnsi="Times New Roman" w:cs="Times New Roman"/>
          <w:sz w:val="28"/>
          <w:szCs w:val="28"/>
        </w:rPr>
        <w:t>-ФЗ</w:t>
      </w:r>
      <w:r w:rsidR="005A19B5">
        <w:rPr>
          <w:rFonts w:ascii="Times New Roman" w:hAnsi="Times New Roman" w:cs="Times New Roman"/>
          <w:sz w:val="28"/>
          <w:szCs w:val="28"/>
        </w:rPr>
        <w:t xml:space="preserve"> </w:t>
      </w:r>
      <w:r w:rsidR="00E256B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19B5">
        <w:rPr>
          <w:rFonts w:ascii="Times New Roman" w:hAnsi="Times New Roman" w:cs="Times New Roman"/>
          <w:sz w:val="28"/>
          <w:szCs w:val="28"/>
        </w:rPr>
        <w:t>6</w:t>
      </w:r>
      <w:r w:rsidR="00427A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256BB">
        <w:rPr>
          <w:rFonts w:ascii="Times New Roman" w:hAnsi="Times New Roman" w:cs="Times New Roman"/>
          <w:sz w:val="28"/>
          <w:szCs w:val="28"/>
        </w:rPr>
        <w:t>2003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</w:t>
      </w:r>
      <w:r w:rsidR="005A19B5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руководствуясь </w:t>
      </w:r>
      <w:r w:rsidRPr="00EB67FA">
        <w:rPr>
          <w:rFonts w:ascii="Times New Roman" w:hAnsi="Times New Roman" w:cs="Times New Roman"/>
          <w:spacing w:val="-6"/>
          <w:sz w:val="28"/>
          <w:szCs w:val="28"/>
        </w:rPr>
        <w:t xml:space="preserve">подпунктом 2 статьи 8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Устава Покровского сельского поселения Новопокровского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Совет Покровского сельского поселения Новопокровского района р е ш и л:</w:t>
      </w:r>
    </w:p>
    <w:p w14:paraId="462AD867" w14:textId="19532C70" w:rsidR="00156CD5" w:rsidRDefault="00985D3E" w:rsidP="00985D3E">
      <w:pPr>
        <w:ind w:firstLine="567"/>
        <w:jc w:val="both"/>
        <w:rPr>
          <w:sz w:val="28"/>
        </w:rPr>
      </w:pPr>
      <w:r w:rsidRPr="005A19B5">
        <w:rPr>
          <w:sz w:val="28"/>
        </w:rPr>
        <w:t xml:space="preserve">1. Внести изменения в </w:t>
      </w:r>
      <w:r w:rsidR="005A19B5" w:rsidRPr="005A19B5">
        <w:rPr>
          <w:sz w:val="28"/>
        </w:rPr>
        <w:t>под</w:t>
      </w:r>
      <w:r w:rsidRPr="005A19B5">
        <w:rPr>
          <w:sz w:val="28"/>
        </w:rPr>
        <w:t xml:space="preserve">пункт </w:t>
      </w:r>
      <w:r w:rsidR="00A2429F">
        <w:rPr>
          <w:sz w:val="28"/>
        </w:rPr>
        <w:t>3</w:t>
      </w:r>
      <w:r w:rsidR="005A19B5" w:rsidRPr="005A19B5">
        <w:rPr>
          <w:sz w:val="28"/>
        </w:rPr>
        <w:t xml:space="preserve"> пункта 3</w:t>
      </w:r>
      <w:r w:rsidRPr="005A19B5">
        <w:rPr>
          <w:sz w:val="28"/>
        </w:rPr>
        <w:t xml:space="preserve"> решения Совета Покровского </w:t>
      </w:r>
      <w:r>
        <w:rPr>
          <w:sz w:val="28"/>
        </w:rPr>
        <w:t xml:space="preserve">сельского поселения Новопокровского района от </w:t>
      </w:r>
      <w:r w:rsidR="00AC4A2D">
        <w:rPr>
          <w:sz w:val="28"/>
        </w:rPr>
        <w:t>30</w:t>
      </w:r>
      <w:r>
        <w:rPr>
          <w:sz w:val="28"/>
        </w:rPr>
        <w:t xml:space="preserve"> ноября 20</w:t>
      </w:r>
      <w:r w:rsidR="00AC4A2D">
        <w:rPr>
          <w:sz w:val="28"/>
        </w:rPr>
        <w:t>22</w:t>
      </w:r>
      <w:r>
        <w:rPr>
          <w:sz w:val="28"/>
        </w:rPr>
        <w:t xml:space="preserve"> от № 1</w:t>
      </w:r>
      <w:r w:rsidR="00AC4A2D">
        <w:rPr>
          <w:sz w:val="28"/>
        </w:rPr>
        <w:t>43</w:t>
      </w:r>
      <w:r>
        <w:rPr>
          <w:sz w:val="28"/>
        </w:rPr>
        <w:t xml:space="preserve"> 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</w:t>
      </w:r>
      <w:r w:rsidR="00A6642B">
        <w:rPr>
          <w:sz w:val="28"/>
        </w:rPr>
        <w:t xml:space="preserve"> (далее – Решени</w:t>
      </w:r>
      <w:r w:rsidR="00427A3C">
        <w:rPr>
          <w:sz w:val="28"/>
        </w:rPr>
        <w:t>я</w:t>
      </w:r>
      <w:r w:rsidR="00A6642B">
        <w:rPr>
          <w:sz w:val="28"/>
        </w:rPr>
        <w:t>)</w:t>
      </w:r>
      <w:r w:rsidR="00156CD5">
        <w:rPr>
          <w:sz w:val="28"/>
        </w:rPr>
        <w:t>, изложив его в новой редакции:</w:t>
      </w:r>
    </w:p>
    <w:p w14:paraId="639ACE5A" w14:textId="74D72B9C" w:rsidR="00A2429F" w:rsidRDefault="00156CD5" w:rsidP="00A2429F">
      <w:pPr>
        <w:pStyle w:val="a7"/>
        <w:ind w:left="0" w:firstLine="709"/>
      </w:pPr>
      <w:r>
        <w:t>«</w:t>
      </w:r>
      <w:r w:rsidR="00A2429F">
        <w:t>3) 1,5 процента - в отношении земельных участков:</w:t>
      </w:r>
    </w:p>
    <w:p w14:paraId="7DB0F6BB" w14:textId="100CBBCD" w:rsidR="00A2429F" w:rsidRDefault="00A2429F" w:rsidP="00A2429F">
      <w:pPr>
        <w:pStyle w:val="a7"/>
        <w:ind w:left="0" w:firstLine="709"/>
      </w:pPr>
      <w:r>
        <w:t>сельскохозяйственного назначения или земель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14:paraId="44EB2EEF" w14:textId="77777777" w:rsidR="00A2429F" w:rsidRDefault="00A2429F" w:rsidP="00A2429F">
      <w:pPr>
        <w:pStyle w:val="a7"/>
        <w:ind w:left="0" w:firstLine="709"/>
      </w:pPr>
      <w:r>
        <w:t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огородничества;</w:t>
      </w:r>
    </w:p>
    <w:p w14:paraId="5CD15405" w14:textId="5F1CF45B" w:rsidR="00A2429F" w:rsidRDefault="00A2429F" w:rsidP="00A2429F">
      <w:pPr>
        <w:pStyle w:val="a7"/>
        <w:ind w:left="0" w:firstLine="709"/>
      </w:pPr>
      <w:r>
        <w:t>используемых в предпринимательской деятельности, приобретенных (предоставленных) для индивидуального жилищного строительства;</w:t>
      </w:r>
    </w:p>
    <w:p w14:paraId="1E92D34D" w14:textId="0CA614E2" w:rsidR="005A19B5" w:rsidRDefault="00A2429F" w:rsidP="00A2429F">
      <w:pPr>
        <w:pStyle w:val="a7"/>
        <w:ind w:left="0" w:firstLine="709"/>
      </w:pPr>
      <w:r>
        <w:t>в отношении прочих земельных участков.</w:t>
      </w:r>
      <w:r w:rsidR="005A19B5">
        <w:t>»</w:t>
      </w:r>
      <w:r w:rsidR="00787AD9">
        <w:t>.</w:t>
      </w:r>
    </w:p>
    <w:p w14:paraId="02CB9B56" w14:textId="77777777" w:rsidR="00787AD9" w:rsidRDefault="000147CB" w:rsidP="0078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A3C" w:rsidRPr="00427A3C">
        <w:rPr>
          <w:sz w:val="28"/>
          <w:szCs w:val="28"/>
        </w:rPr>
        <w:t xml:space="preserve">. </w:t>
      </w:r>
      <w:r w:rsidR="00787AD9" w:rsidRPr="00787AD9">
        <w:rPr>
          <w:sz w:val="28"/>
          <w:szCs w:val="28"/>
        </w:rPr>
        <w:t>Настоящее Решение подлежит официальному опубликованию в официальном сетевом издании газеты «Сельская газета»: selgazeta.ru, размещению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14:paraId="7F0DE7D9" w14:textId="5A7832C2" w:rsidR="00AC4A2D" w:rsidRPr="00C86D2F" w:rsidRDefault="000147CB" w:rsidP="00787AD9">
      <w:pPr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lastRenderedPageBreak/>
        <w:t>3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(</w:t>
      </w:r>
      <w:r w:rsidR="00817312" w:rsidRPr="00817312">
        <w:rPr>
          <w:rFonts w:eastAsia="SimSun" w:cs="Mangal"/>
          <w:kern w:val="3"/>
          <w:sz w:val="28"/>
          <w:szCs w:val="28"/>
          <w:lang w:eastAsia="zh-CN" w:bidi="hi-IN"/>
        </w:rPr>
        <w:t>К.В. Кузьмич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14:paraId="5EA3D9E3" w14:textId="77777777" w:rsidR="00787AD9" w:rsidRPr="00787AD9" w:rsidRDefault="00787AD9" w:rsidP="00787AD9">
      <w:pPr>
        <w:ind w:firstLine="709"/>
        <w:rPr>
          <w:rFonts w:cs="Arial"/>
          <w:sz w:val="28"/>
          <w:szCs w:val="20"/>
          <w:lang w:eastAsia="en-US"/>
        </w:rPr>
      </w:pPr>
      <w:r>
        <w:rPr>
          <w:sz w:val="28"/>
        </w:rPr>
        <w:t>4</w:t>
      </w:r>
      <w:r w:rsidR="00985D3E">
        <w:rPr>
          <w:sz w:val="28"/>
        </w:rPr>
        <w:t xml:space="preserve">. </w:t>
      </w:r>
      <w:r w:rsidRPr="00787AD9">
        <w:rPr>
          <w:rFonts w:cs="Arial"/>
          <w:sz w:val="28"/>
          <w:szCs w:val="20"/>
          <w:lang w:eastAsia="en-US"/>
        </w:rPr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14:paraId="263B91FD" w14:textId="4EEAC164" w:rsidR="00985D3E" w:rsidRPr="00427A3C" w:rsidRDefault="00985D3E" w:rsidP="00787AD9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565C6ECD" w14:textId="77777777"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33138AC9" w14:textId="77777777" w:rsidR="00985D3E" w:rsidRPr="00427A3C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0FC01278" w14:textId="60C7F00B" w:rsidR="00985D3E" w:rsidRDefault="00A2429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="000E771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14:paraId="56914A14" w14:textId="77777777"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1ED3BBDB" w14:textId="3DBEB3B9"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7717">
        <w:rPr>
          <w:rFonts w:ascii="Times New Roman" w:hAnsi="Times New Roman" w:cs="Times New Roman"/>
          <w:sz w:val="28"/>
          <w:szCs w:val="28"/>
        </w:rPr>
        <w:t xml:space="preserve"> </w:t>
      </w:r>
      <w:r w:rsidR="00A2429F">
        <w:rPr>
          <w:rFonts w:ascii="Times New Roman" w:hAnsi="Times New Roman" w:cs="Times New Roman"/>
          <w:sz w:val="28"/>
          <w:szCs w:val="28"/>
        </w:rPr>
        <w:t xml:space="preserve">   </w:t>
      </w:r>
      <w:r w:rsidR="000E7717">
        <w:rPr>
          <w:rFonts w:ascii="Times New Roman" w:hAnsi="Times New Roman" w:cs="Times New Roman"/>
          <w:sz w:val="28"/>
          <w:szCs w:val="28"/>
        </w:rPr>
        <w:t xml:space="preserve">       </w:t>
      </w:r>
      <w:r w:rsidR="00A2429F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985D3E" w:rsidSect="00427A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8F"/>
    <w:rsid w:val="000147CB"/>
    <w:rsid w:val="0009376A"/>
    <w:rsid w:val="000E7717"/>
    <w:rsid w:val="00156CD5"/>
    <w:rsid w:val="002D5A57"/>
    <w:rsid w:val="0030660A"/>
    <w:rsid w:val="00427A3C"/>
    <w:rsid w:val="0050427F"/>
    <w:rsid w:val="005139AE"/>
    <w:rsid w:val="005A19B5"/>
    <w:rsid w:val="00787AD9"/>
    <w:rsid w:val="00817312"/>
    <w:rsid w:val="008D0621"/>
    <w:rsid w:val="00953683"/>
    <w:rsid w:val="00955F36"/>
    <w:rsid w:val="00985D3E"/>
    <w:rsid w:val="00A2429F"/>
    <w:rsid w:val="00A6642B"/>
    <w:rsid w:val="00A74DEB"/>
    <w:rsid w:val="00AC4A2D"/>
    <w:rsid w:val="00B004EC"/>
    <w:rsid w:val="00B04406"/>
    <w:rsid w:val="00C86F8F"/>
    <w:rsid w:val="00CA3EA2"/>
    <w:rsid w:val="00CE1A43"/>
    <w:rsid w:val="00D116A0"/>
    <w:rsid w:val="00D1651A"/>
    <w:rsid w:val="00D23020"/>
    <w:rsid w:val="00D371FC"/>
    <w:rsid w:val="00D70154"/>
    <w:rsid w:val="00E256BB"/>
    <w:rsid w:val="00EB67FA"/>
    <w:rsid w:val="00F7241D"/>
    <w:rsid w:val="00FB2500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86FB"/>
  <w15:chartTrackingRefBased/>
  <w15:docId w15:val="{40D225B9-5FBF-4450-8165-DD56B27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5A19B5"/>
    <w:pPr>
      <w:ind w:left="720" w:hanging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5A19B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26</cp:revision>
  <cp:lastPrinted>2022-12-19T11:35:00Z</cp:lastPrinted>
  <dcterms:created xsi:type="dcterms:W3CDTF">2022-12-16T11:37:00Z</dcterms:created>
  <dcterms:modified xsi:type="dcterms:W3CDTF">2024-11-05T06:00:00Z</dcterms:modified>
</cp:coreProperties>
</file>