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5F6A" w14:textId="77777777"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14:paraId="084350E2" w14:textId="77777777"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14:paraId="1982ACBF" w14:textId="1529902C" w:rsidR="00E13A10" w:rsidRPr="00613E39" w:rsidRDefault="006A55D7" w:rsidP="00041E6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</w:t>
      </w:r>
      <w:r w:rsidR="00E13A10" w:rsidRPr="00613E39">
        <w:rPr>
          <w:b/>
        </w:rPr>
        <w:t>П О С Т А Н О В Л Е Н И Е</w:t>
      </w:r>
      <w:r>
        <w:rPr>
          <w:b/>
        </w:rPr>
        <w:t xml:space="preserve">                    </w:t>
      </w:r>
      <w:proofErr w:type="gramStart"/>
      <w:r>
        <w:rPr>
          <w:b/>
        </w:rPr>
        <w:t xml:space="preserve">  </w:t>
      </w:r>
      <w:r w:rsidR="00906F77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>ПРОЕКТ)</w:t>
      </w:r>
    </w:p>
    <w:p w14:paraId="4529C92B" w14:textId="77777777"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14:paraId="6F174FC9" w14:textId="27FEC52B"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</w:r>
      <w:r w:rsidR="00370E21">
        <w:tab/>
        <w:t xml:space="preserve"> № </w:t>
      </w:r>
    </w:p>
    <w:p w14:paraId="6C5CB1B3" w14:textId="77777777" w:rsidR="00E13A10" w:rsidRPr="00613E39" w:rsidRDefault="00E13A10" w:rsidP="00041E6F">
      <w:pPr>
        <w:spacing w:after="0" w:line="240" w:lineRule="auto"/>
        <w:jc w:val="center"/>
      </w:pPr>
    </w:p>
    <w:p w14:paraId="3B1A1E95" w14:textId="77777777"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14:paraId="74140C06" w14:textId="77777777" w:rsidR="00E13A10" w:rsidRPr="00613E39" w:rsidRDefault="00E13A10" w:rsidP="00906F77">
      <w:pPr>
        <w:spacing w:after="0" w:line="240" w:lineRule="auto"/>
      </w:pPr>
    </w:p>
    <w:p w14:paraId="401E3079" w14:textId="03BC22A7"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</w:t>
      </w:r>
      <w:r w:rsidR="006A55D7">
        <w:rPr>
          <w:b/>
        </w:rPr>
        <w:t xml:space="preserve">й </w:t>
      </w:r>
      <w:r w:rsidR="00A4463A">
        <w:rPr>
          <w:b/>
        </w:rPr>
        <w:t>+</w:t>
      </w:r>
      <w:r>
        <w:rPr>
          <w:b/>
        </w:rPr>
        <w:t>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14:paraId="61367A2E" w14:textId="77777777" w:rsidR="001256AC" w:rsidRDefault="007E617E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14:paraId="01FA29F4" w14:textId="5CDD4A5D" w:rsidR="001256AC" w:rsidRPr="00CA492F" w:rsidRDefault="001256AC" w:rsidP="00CA492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</w:t>
      </w:r>
      <w:r w:rsidR="00CA492F">
        <w:rPr>
          <w:b/>
        </w:rPr>
        <w:t xml:space="preserve">марта </w:t>
      </w:r>
      <w:r w:rsidRPr="001256AC">
        <w:rPr>
          <w:b/>
        </w:rPr>
        <w:t>202</w:t>
      </w:r>
      <w:r w:rsidR="00CA492F">
        <w:rPr>
          <w:b/>
        </w:rPr>
        <w:t xml:space="preserve">2 </w:t>
      </w:r>
      <w:r w:rsidRPr="001256AC">
        <w:rPr>
          <w:b/>
        </w:rPr>
        <w:t xml:space="preserve">года № </w:t>
      </w:r>
      <w:r w:rsidR="00CA492F">
        <w:rPr>
          <w:b/>
        </w:rPr>
        <w:t>17</w:t>
      </w:r>
      <w:r w:rsidRPr="001256AC">
        <w:rPr>
          <w:b/>
        </w:rPr>
        <w:t xml:space="preserve"> </w:t>
      </w:r>
      <w:r w:rsidRPr="00906F77">
        <w:rPr>
          <w:b/>
        </w:rPr>
        <w:t>«</w:t>
      </w:r>
      <w:r w:rsidR="00906F77" w:rsidRPr="00906F77">
        <w:rPr>
          <w:rFonts w:eastAsia="Calibri"/>
          <w:b/>
          <w:bCs/>
        </w:rPr>
        <w:t>Об утверждении административного регламента предоставления муниципальной услуги «</w:t>
      </w:r>
      <w:r w:rsidR="00CA492F" w:rsidRPr="008C11FC">
        <w:rPr>
          <w:b/>
          <w:color w:val="000000"/>
        </w:rPr>
        <w:t>Присвоение адреса объекту адресации,</w:t>
      </w:r>
      <w:r w:rsidR="00CA492F" w:rsidRPr="00CA492F">
        <w:rPr>
          <w:b/>
          <w:color w:val="000000"/>
        </w:rPr>
        <w:t xml:space="preserve"> </w:t>
      </w:r>
      <w:r w:rsidR="00CA492F" w:rsidRPr="008C11FC">
        <w:rPr>
          <w:b/>
          <w:color w:val="000000"/>
        </w:rPr>
        <w:t>изменение и аннулирование такого адреса</w:t>
      </w:r>
      <w:r w:rsidR="00CA492F">
        <w:rPr>
          <w:b/>
          <w:lang w:eastAsia="ar-SA"/>
        </w:rPr>
        <w:t xml:space="preserve">» </w:t>
      </w:r>
      <w:r w:rsidR="00CA492F">
        <w:rPr>
          <w:b/>
          <w:bCs/>
        </w:rPr>
        <w:t>утвержденный постановлением администрации Покровского сельского поселения Новопокровского района</w:t>
      </w:r>
      <w:r w:rsidR="00906F77" w:rsidRPr="00906F77">
        <w:rPr>
          <w:b/>
        </w:rPr>
        <w:t>»</w:t>
      </w:r>
    </w:p>
    <w:p w14:paraId="7528370D" w14:textId="77777777"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14:paraId="22D4DD85" w14:textId="77777777" w:rsidR="00E13A10" w:rsidRPr="00613E39" w:rsidRDefault="00E13A10" w:rsidP="00906F77">
      <w:pPr>
        <w:spacing w:after="0" w:line="240" w:lineRule="auto"/>
      </w:pPr>
    </w:p>
    <w:p w14:paraId="780DB4C3" w14:textId="0DA89DCB" w:rsidR="00CA492F" w:rsidRDefault="00CA492F" w:rsidP="00CA492F">
      <w:pPr>
        <w:widowControl w:val="0"/>
        <w:tabs>
          <w:tab w:val="left" w:pos="851"/>
        </w:tabs>
        <w:suppressAutoHyphens/>
        <w:autoSpaceDE w:val="0"/>
        <w:ind w:firstLine="851"/>
        <w:jc w:val="both"/>
        <w:rPr>
          <w:color w:val="000000"/>
        </w:rPr>
      </w:pPr>
      <w:r>
        <w:t>В соответствии с Федеральными законами от 06 октября 2003 года                     № 131-ФЗ «Об общих принципах организации местного самоуправления                       в Российской Федерации», от</w:t>
      </w:r>
      <w:r>
        <w:rPr>
          <w:color w:val="000000"/>
        </w:rPr>
        <w:t xml:space="preserve"> 27 июля 2010 года № 210-ФЗ «Об организации предоставления государственных и муниципальных услуг», администрация Покровского сельского поселения Новопокровского района п о с т а н о в л я е т:</w:t>
      </w:r>
    </w:p>
    <w:p w14:paraId="34B71712" w14:textId="054DDE0F"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</w:t>
      </w:r>
      <w:r w:rsidR="00CA492F">
        <w:t>марта</w:t>
      </w:r>
      <w:r w:rsidR="00B17037">
        <w:t xml:space="preserve"> 202</w:t>
      </w:r>
      <w:r w:rsidR="00CA492F">
        <w:t>2</w:t>
      </w:r>
      <w:r w:rsidR="00B17037">
        <w:t xml:space="preserve"> года № </w:t>
      </w:r>
      <w:r w:rsidR="00CA492F">
        <w:t>17</w:t>
      </w:r>
      <w:r w:rsidR="00B17037">
        <w:t xml:space="preserve"> «</w:t>
      </w:r>
      <w:r w:rsidR="00906F77" w:rsidRPr="009F2271">
        <w:rPr>
          <w:rFonts w:eastAsia="Calibri"/>
          <w:bCs/>
        </w:rPr>
        <w:t>Об утверждении административного регламента</w:t>
      </w:r>
      <w:r w:rsidR="00906F77">
        <w:rPr>
          <w:rFonts w:eastAsia="Calibri"/>
          <w:bCs/>
        </w:rPr>
        <w:t xml:space="preserve"> </w:t>
      </w:r>
      <w:r w:rsidR="00906F77" w:rsidRPr="009F2271">
        <w:rPr>
          <w:rFonts w:eastAsia="Calibri"/>
          <w:bCs/>
        </w:rPr>
        <w:t>предоставления муниципальной услуги «</w:t>
      </w:r>
      <w:r w:rsidR="00CA492F">
        <w:rPr>
          <w:color w:val="000000"/>
        </w:rPr>
        <w:t>Присвоение адреса объекту адресации, изменение и аннулирование такого адреса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14:paraId="51FA6328" w14:textId="2033C802" w:rsidR="00733569" w:rsidRPr="003374A7" w:rsidRDefault="006D62DB" w:rsidP="006D62D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33569" w:rsidRPr="003374A7">
        <w:rPr>
          <w:color w:val="000000"/>
        </w:rPr>
        <w:t>1.1. Пункт 1.3. Регламента изложить в новой редакции:</w:t>
      </w:r>
    </w:p>
    <w:p w14:paraId="0DBAE374" w14:textId="3E50A483" w:rsidR="00733569" w:rsidRDefault="00733569" w:rsidP="006D62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color w:val="000000"/>
        </w:rPr>
      </w:pPr>
      <w:r>
        <w:rPr>
          <w:color w:val="000000"/>
        </w:rPr>
        <w:t>«1.3. Требования предоставления заявителю (муниципальной) услуги</w:t>
      </w:r>
      <w:r w:rsidR="005A046D">
        <w:rPr>
          <w:color w:val="000000"/>
        </w:rPr>
        <w:t xml:space="preserve">                      </w:t>
      </w:r>
      <w:r>
        <w:rPr>
          <w:color w:val="000000"/>
        </w:rPr>
        <w:t xml:space="preserve"> в соответствии с вариантом предоставления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55B49E86" w14:textId="656CB085" w:rsidR="00733569" w:rsidRDefault="00733569" w:rsidP="003374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1.3.1. Муниципальная услуга должна быть предоставлена Заявителю </w:t>
      </w:r>
      <w:r w:rsidR="005A046D">
        <w:rPr>
          <w:color w:val="000000"/>
        </w:rPr>
        <w:t xml:space="preserve">                         </w:t>
      </w:r>
      <w:r>
        <w:rPr>
          <w:color w:val="000000"/>
        </w:rPr>
        <w:t>в соответствии с вариантом предоставления (муниципальной) услуги (далее — вариант).</w:t>
      </w:r>
    </w:p>
    <w:p w14:paraId="0D325C2A" w14:textId="287282C8" w:rsidR="00733569" w:rsidRDefault="00733569" w:rsidP="003374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Вариант, в соответствии с которым заявителю будет предоставлена (муниципальная) услуга, определяется в соответствии с настоящим </w:t>
      </w:r>
      <w:r>
        <w:rPr>
          <w:color w:val="000000"/>
        </w:rPr>
        <w:lastRenderedPageBreak/>
        <w:t xml:space="preserve">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(муниципальной) услуги приведен в Приложении № 3 </w:t>
      </w:r>
      <w:r w:rsidR="005A046D">
        <w:rPr>
          <w:color w:val="000000"/>
        </w:rPr>
        <w:t xml:space="preserve">                              </w:t>
      </w:r>
      <w:r>
        <w:rPr>
          <w:color w:val="000000"/>
        </w:rPr>
        <w:t>к настоящему Административному регламенту.».</w:t>
      </w:r>
    </w:p>
    <w:p w14:paraId="600676CC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1.2. Пункт 2.3. Регламента дополнить подпунктом 2.3.3. следующего содержания:</w:t>
      </w:r>
    </w:p>
    <w:p w14:paraId="73084B25" w14:textId="142C2033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«2.3.3.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proofErr w:type="gramStart"/>
      <w:r w:rsidR="005A046D">
        <w:rPr>
          <w:color w:val="000000"/>
        </w:rPr>
        <w:t xml:space="preserve">несовершеннолетнего,   </w:t>
      </w:r>
      <w:proofErr w:type="gramEnd"/>
      <w:r w:rsidR="005A046D">
        <w:rPr>
          <w:color w:val="000000"/>
        </w:rPr>
        <w:t xml:space="preserve">                   </w:t>
      </w:r>
      <w:r>
        <w:rPr>
          <w:color w:val="000000"/>
        </w:rPr>
        <w:t xml:space="preserve">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5A046D">
        <w:rPr>
          <w:color w:val="000000"/>
        </w:rPr>
        <w:t xml:space="preserve">                                </w:t>
      </w:r>
      <w:r>
        <w:rPr>
          <w:color w:val="000000"/>
        </w:rPr>
        <w:t>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037BEE2" w14:textId="5670BA1C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5A046D">
        <w:rPr>
          <w:color w:val="000000"/>
        </w:rPr>
        <w:t xml:space="preserve">                        </w:t>
      </w:r>
      <w:r>
        <w:rPr>
          <w:color w:val="000000"/>
        </w:rPr>
        <w:t xml:space="preserve">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</w:t>
      </w:r>
      <w:r w:rsidR="005A046D">
        <w:rPr>
          <w:color w:val="000000"/>
        </w:rPr>
        <w:t xml:space="preserve">                      </w:t>
      </w:r>
      <w:r>
        <w:rPr>
          <w:color w:val="000000"/>
        </w:rPr>
        <w:t>в форме документа на бумажном носителе, в том числе способы и сроки</w:t>
      </w:r>
      <w:r w:rsidR="005A046D">
        <w:rPr>
          <w:color w:val="000000"/>
        </w:rPr>
        <w:t xml:space="preserve">                         </w:t>
      </w:r>
      <w:r>
        <w:rPr>
          <w:color w:val="000000"/>
        </w:rPr>
        <w:t xml:space="preserve"> их предоставления, законному представителю несовершеннолетнего, </w:t>
      </w:r>
      <w:r w:rsidR="005A046D">
        <w:rPr>
          <w:color w:val="000000"/>
        </w:rPr>
        <w:t xml:space="preserve">                             </w:t>
      </w:r>
      <w:r>
        <w:rPr>
          <w:color w:val="000000"/>
        </w:rPr>
        <w:t xml:space="preserve">не являющемуся заявителем, устанавливается нормативными правовыми актами, определяющими порядок предоставления государственных </w:t>
      </w:r>
      <w:r w:rsidR="005A046D">
        <w:rPr>
          <w:color w:val="000000"/>
        </w:rPr>
        <w:t xml:space="preserve">                              </w:t>
      </w:r>
      <w:r>
        <w:rPr>
          <w:color w:val="000000"/>
        </w:rPr>
        <w:t xml:space="preserve">и муниципальных услуг, с учетом требования, предусмотренного частью </w:t>
      </w:r>
      <w:r w:rsidR="005A046D">
        <w:rPr>
          <w:color w:val="000000"/>
        </w:rPr>
        <w:t xml:space="preserve">                        </w:t>
      </w:r>
      <w:r>
        <w:rPr>
          <w:color w:val="000000"/>
        </w:rPr>
        <w:t>3 статьи 5 федерального закона от 27 июля 2010 года № 210-ФЗ «Об организации предоставления государственных и муниципальных услуг».</w:t>
      </w:r>
    </w:p>
    <w:p w14:paraId="15A2A212" w14:textId="059B9074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Способ получения результата предоставления муниципальной </w:t>
      </w:r>
      <w:proofErr w:type="gramStart"/>
      <w:r>
        <w:rPr>
          <w:color w:val="000000"/>
        </w:rPr>
        <w:t xml:space="preserve">услуги: </w:t>
      </w:r>
      <w:r w:rsidR="005A046D">
        <w:rPr>
          <w:color w:val="000000"/>
        </w:rPr>
        <w:t xml:space="preserve">  </w:t>
      </w:r>
      <w:proofErr w:type="gramEnd"/>
      <w:r w:rsidR="005A046D">
        <w:rPr>
          <w:color w:val="000000"/>
        </w:rPr>
        <w:t xml:space="preserve">               </w:t>
      </w:r>
      <w:r>
        <w:rPr>
          <w:color w:val="000000"/>
        </w:rPr>
        <w:t xml:space="preserve">в заявлении о предоставлении муниципальной услуги заявителем указывается </w:t>
      </w:r>
      <w:r>
        <w:rPr>
          <w:color w:val="000000"/>
        </w:rPr>
        <w:lastRenderedPageBreak/>
        <w:t>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14:paraId="1B304856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форме.».</w:t>
      </w:r>
    </w:p>
    <w:p w14:paraId="2653BCC6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1.3. Пункт 2.4. Регламента изложить в новой редакции:</w:t>
      </w:r>
    </w:p>
    <w:p w14:paraId="757DADE0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rPr>
          <w:color w:val="000000"/>
        </w:rPr>
      </w:pPr>
      <w:r>
        <w:rPr>
          <w:color w:val="000000"/>
        </w:rPr>
        <w:t>«2.4. Срок предоставления муниципальной услуги</w:t>
      </w:r>
    </w:p>
    <w:p w14:paraId="7184622F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осуществляются уполномоченным органом:</w:t>
      </w:r>
    </w:p>
    <w:p w14:paraId="7EB78FFE" w14:textId="5104F719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а) в случае подачи заявления на бумажном носителе - в срок не более </w:t>
      </w:r>
      <w:r w:rsidR="005A046D">
        <w:rPr>
          <w:color w:val="000000"/>
        </w:rPr>
        <w:t xml:space="preserve">                </w:t>
      </w:r>
      <w:r>
        <w:rPr>
          <w:color w:val="000000"/>
        </w:rPr>
        <w:t>10 рабочих дней со дня поступления заявления;</w:t>
      </w:r>
    </w:p>
    <w:p w14:paraId="631C0B44" w14:textId="69E3BC93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б) в случае подачи заявления в форме электронного документа - в срок </w:t>
      </w:r>
      <w:r w:rsidR="005A046D">
        <w:rPr>
          <w:color w:val="000000"/>
        </w:rPr>
        <w:t xml:space="preserve">              </w:t>
      </w:r>
      <w:r>
        <w:rPr>
          <w:color w:val="000000"/>
        </w:rPr>
        <w:t>не более 5 рабочих дней со дня поступления заявления.».</w:t>
      </w:r>
    </w:p>
    <w:p w14:paraId="45E9239E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1.4. Абзац первый пункта 2.6. Регламента изложить в новой редакции:</w:t>
      </w:r>
    </w:p>
    <w:p w14:paraId="1C083E2A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rPr>
          <w:color w:val="000000"/>
        </w:rPr>
      </w:pPr>
      <w:r>
        <w:rPr>
          <w:color w:val="000000"/>
        </w:rPr>
        <w:t>«2.6. Исчерпывающий перечень документов, необходимых для предоставления муниципальной услуги».</w:t>
      </w:r>
    </w:p>
    <w:p w14:paraId="03459BF7" w14:textId="1F44D11E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Исчерпывающий перечень документов, необходимых в соответствии </w:t>
      </w:r>
      <w:r w:rsidR="005A046D">
        <w:rPr>
          <w:color w:val="000000"/>
        </w:rPr>
        <w:t xml:space="preserve">                    </w:t>
      </w:r>
      <w:r>
        <w:rPr>
          <w:color w:val="000000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</w:t>
      </w:r>
      <w:r w:rsidR="005A046D">
        <w:rPr>
          <w:color w:val="000000"/>
        </w:rPr>
        <w:t xml:space="preserve">                  </w:t>
      </w:r>
      <w:r>
        <w:rPr>
          <w:color w:val="000000"/>
        </w:rPr>
        <w:t>в электронной форме».</w:t>
      </w:r>
    </w:p>
    <w:p w14:paraId="207D09E1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1.5. Пункт 2.8.1. Регламента изложить в новой редакции:</w:t>
      </w:r>
    </w:p>
    <w:p w14:paraId="77F0CA97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«2.8.1. Уполномоченный орган не вправе требовать от Заявителя:</w:t>
      </w:r>
    </w:p>
    <w:p w14:paraId="6B98E921" w14:textId="2F7A4FC0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5A046D">
        <w:rPr>
          <w:color w:val="000000"/>
        </w:rPr>
        <w:t xml:space="preserve">               </w:t>
      </w:r>
      <w:r>
        <w:rPr>
          <w:color w:val="000000"/>
        </w:rPr>
        <w:t>в связи с предоставлением муниципальной услуги;</w:t>
      </w:r>
    </w:p>
    <w:p w14:paraId="643494F1" w14:textId="760993D0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</w:t>
      </w:r>
      <w:r>
        <w:rPr>
          <w:color w:val="000000"/>
        </w:rPr>
        <w:lastRenderedPageBreak/>
        <w:t xml:space="preserve">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Федерального закона от 27 июля 2010 г. N 210-ФЗ </w:t>
      </w:r>
      <w:r w:rsidR="005A046D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 xml:space="preserve"> перечень документов. Заявитель вправе представить указанные документы </w:t>
      </w:r>
      <w:r w:rsidR="005A046D">
        <w:rPr>
          <w:color w:val="000000"/>
        </w:rPr>
        <w:t xml:space="preserve">                      </w:t>
      </w:r>
      <w:r>
        <w:rPr>
          <w:color w:val="000000"/>
        </w:rPr>
        <w:t xml:space="preserve">и информацию в органы, предоставляющие муниципальные </w:t>
      </w:r>
      <w:proofErr w:type="gramStart"/>
      <w:r>
        <w:rPr>
          <w:color w:val="000000"/>
        </w:rPr>
        <w:t xml:space="preserve">услуги, </w:t>
      </w:r>
      <w:r w:rsidR="005A046D">
        <w:rPr>
          <w:color w:val="000000"/>
        </w:rPr>
        <w:t xml:space="preserve">  </w:t>
      </w:r>
      <w:proofErr w:type="gramEnd"/>
      <w:r w:rsidR="005A046D">
        <w:rPr>
          <w:color w:val="000000"/>
        </w:rPr>
        <w:t xml:space="preserve">                               </w:t>
      </w:r>
      <w:r>
        <w:rPr>
          <w:color w:val="000000"/>
        </w:rPr>
        <w:t>по собственной инициативе;</w:t>
      </w:r>
    </w:p>
    <w:p w14:paraId="5042C86D" w14:textId="2293E801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5A046D">
        <w:rPr>
          <w:color w:val="000000"/>
        </w:rPr>
        <w:t xml:space="preserve">                      </w:t>
      </w:r>
      <w:r>
        <w:rPr>
          <w:color w:val="000000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5A046D">
        <w:rPr>
          <w:color w:val="000000"/>
        </w:rPr>
        <w:t xml:space="preserve">                          </w:t>
      </w:r>
      <w:r>
        <w:rPr>
          <w:color w:val="000000"/>
        </w:rPr>
        <w:t xml:space="preserve">в перечни, указанные в части 1 статьи 9 Федерального закона от 27 июля 2010 г. N 210-ФЗ </w:t>
      </w:r>
      <w:r w:rsidR="005A046D">
        <w:rPr>
          <w:color w:val="000000"/>
        </w:rPr>
        <w:t>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>;</w:t>
      </w:r>
    </w:p>
    <w:p w14:paraId="2D0FE680" w14:textId="201A1BDC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5A046D">
        <w:rPr>
          <w:color w:val="000000"/>
        </w:rPr>
        <w:t xml:space="preserve">                    </w:t>
      </w:r>
      <w:r>
        <w:rPr>
          <w:color w:val="000000"/>
        </w:rPr>
        <w:t>в предоставлении муниципальной услуги, за исключением следующих случаев:</w:t>
      </w:r>
    </w:p>
    <w:p w14:paraId="560A7B5D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B2B87D5" w14:textId="51458E0C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5A046D">
        <w:rPr>
          <w:color w:val="000000"/>
        </w:rPr>
        <w:t xml:space="preserve">                    </w:t>
      </w:r>
      <w:r>
        <w:rPr>
          <w:color w:val="000000"/>
        </w:rPr>
        <w:t>в предоставлении муниципальной услуги и не включенных в представленный ранее комплект документов;</w:t>
      </w:r>
    </w:p>
    <w:p w14:paraId="0006E98C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43A5A61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>
        <w:rPr>
          <w:color w:val="000000"/>
        </w:rPr>
        <w:lastRenderedPageBreak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14:paraId="6DAA0FC2" w14:textId="2B486275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</w:t>
      </w:r>
      <w:r w:rsidR="005A046D">
        <w:rPr>
          <w:color w:val="000000"/>
        </w:rPr>
        <w:t xml:space="preserve">                                   «</w:t>
      </w:r>
      <w:r>
        <w:rPr>
          <w:color w:val="000000"/>
        </w:rPr>
        <w:t>Об организации предоставления государственных и муниципальных услуг</w:t>
      </w:r>
      <w:r w:rsidR="005A046D">
        <w:rPr>
          <w:color w:val="000000"/>
        </w:rPr>
        <w:t>»</w:t>
      </w:r>
      <w:r>
        <w:rPr>
          <w:color w:val="00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14:paraId="302B68C2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1.6. Пункт 2.14. Регламента изложить в новой редакции:</w:t>
      </w:r>
    </w:p>
    <w:p w14:paraId="265B2E91" w14:textId="0D6EFA8E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«2.14.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14:paraId="131643A0" w14:textId="68788101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14:paraId="582D0786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1.7. Пункт 2.16.12. Регламента дополнить абзацем следующего содержания:</w:t>
      </w:r>
    </w:p>
    <w:p w14:paraId="52867493" w14:textId="1DB333D7" w:rsidR="00733569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«Требования,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Pr="0004128D">
        <w:rPr>
          <w:color w:val="000000"/>
        </w:rPr>
        <w:t>Администрации</w:t>
      </w:r>
      <w:r w:rsidR="00C07DCE" w:rsidRPr="0004128D">
        <w:rPr>
          <w:color w:val="000000"/>
        </w:rPr>
        <w:t xml:space="preserve"> Покровского сельского поселения Новопокровского района</w:t>
      </w:r>
      <w:r w:rsidR="0004128D" w:rsidRPr="0004128D">
        <w:rPr>
          <w:lang w:eastAsia="zh-CN"/>
        </w:rPr>
        <w:t xml:space="preserve"> </w:t>
      </w:r>
      <w:bookmarkStart w:id="0" w:name="_Hlk192148188"/>
      <w:r w:rsidR="0004128D" w:rsidRPr="0004128D">
        <w:rPr>
          <w:lang w:eastAsia="zh-CN"/>
        </w:rPr>
        <w:t>(</w:t>
      </w:r>
      <w:r w:rsidR="004034DA" w:rsidRPr="00B21E47">
        <w:rPr>
          <w:rFonts w:cs="Times New Roman"/>
        </w:rPr>
        <w:t>https://admpokrovskoesp.ru</w:t>
      </w:r>
      <w:r w:rsidR="004034DA">
        <w:rPr>
          <w:rFonts w:cs="Times New Roman"/>
        </w:rPr>
        <w:t>.</w:t>
      </w:r>
      <w:r w:rsidR="0004128D" w:rsidRPr="0004128D">
        <w:rPr>
          <w:lang w:eastAsia="zh-CN"/>
        </w:rPr>
        <w:t>)</w:t>
      </w:r>
      <w:r w:rsidRPr="0004128D">
        <w:rPr>
          <w:color w:val="000000"/>
        </w:rPr>
        <w:t>».</w:t>
      </w:r>
      <w:bookmarkEnd w:id="0"/>
    </w:p>
    <w:p w14:paraId="0B32FD87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 xml:space="preserve">1.8. Пункт 2.17.6. Регламента дополнить абзацем следующего </w:t>
      </w:r>
      <w:r w:rsidRPr="0004128D">
        <w:rPr>
          <w:color w:val="000000"/>
        </w:rPr>
        <w:lastRenderedPageBreak/>
        <w:t>содержания:</w:t>
      </w:r>
    </w:p>
    <w:p w14:paraId="3E34DA84" w14:textId="15361D04" w:rsidR="00733569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«Показатели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C07DCE" w:rsidRPr="0004128D">
        <w:rPr>
          <w:color w:val="000000"/>
        </w:rPr>
        <w:t>Администрации Покровского сельского поселения Новопокровского района</w:t>
      </w:r>
      <w:r w:rsidR="0004128D">
        <w:rPr>
          <w:color w:val="000000"/>
        </w:rPr>
        <w:t xml:space="preserve"> </w:t>
      </w:r>
      <w:r w:rsidR="0004128D" w:rsidRPr="0004128D">
        <w:rPr>
          <w:lang w:eastAsia="zh-CN"/>
        </w:rPr>
        <w:t>(</w:t>
      </w:r>
      <w:r w:rsidR="004034DA" w:rsidRPr="00B21E47">
        <w:rPr>
          <w:rFonts w:cs="Times New Roman"/>
        </w:rPr>
        <w:t>https://admpokrovskoesp.ru</w:t>
      </w:r>
      <w:r w:rsidR="004034DA">
        <w:rPr>
          <w:rFonts w:cs="Times New Roman"/>
        </w:rPr>
        <w:t>.</w:t>
      </w:r>
      <w:r w:rsidR="0004128D" w:rsidRPr="0004128D">
        <w:rPr>
          <w:lang w:eastAsia="zh-CN"/>
        </w:rPr>
        <w:t>)</w:t>
      </w:r>
      <w:r w:rsidR="0004128D" w:rsidRPr="0004128D">
        <w:rPr>
          <w:color w:val="000000"/>
        </w:rPr>
        <w:t>».</w:t>
      </w:r>
    </w:p>
    <w:p w14:paraId="0CAFD5D2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1.9. Пункт 2.18.2 Регламента изложить в новой редакции:</w:t>
      </w:r>
    </w:p>
    <w:p w14:paraId="50AA80ED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«2.18.2. МФЦ при обращении Заявителя за предоставлением муниципальной услуги осуществляют: </w:t>
      </w:r>
    </w:p>
    <w:p w14:paraId="3820E14F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1) 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14:paraId="60706C0A" w14:textId="2709FD28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</w:t>
      </w:r>
      <w:r w:rsidR="005A046D">
        <w:rPr>
          <w:color w:val="000000"/>
        </w:rPr>
        <w:t>«</w:t>
      </w:r>
      <w:r>
        <w:rPr>
          <w:color w:val="00000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A046D">
        <w:rPr>
          <w:color w:val="000000"/>
        </w:rPr>
        <w:t>»</w:t>
      </w:r>
      <w:r>
        <w:rPr>
          <w:color w:val="000000"/>
        </w:rPr>
        <w:t>.</w:t>
      </w:r>
    </w:p>
    <w:p w14:paraId="53ED9B64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5D6F2A69" w14:textId="404E23C4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rPr>
          <w:color w:val="000000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7C480F">
        <w:rPr>
          <w:color w:val="000000"/>
        </w:rPr>
        <w:t xml:space="preserve">                                </w:t>
      </w:r>
      <w:r>
        <w:rPr>
          <w:color w:val="000000"/>
        </w:rPr>
        <w:t>о физическом лице в указанных информационных системах;</w:t>
      </w:r>
    </w:p>
    <w:p w14:paraId="0CBAEB3E" w14:textId="27D5AA52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2) информационных технологий, предусмотренных статьями 9, 10 и 14 Федерального закона от 29 декабря 2022 года N 572-ФЗ </w:t>
      </w:r>
      <w:r w:rsidR="005A046D">
        <w:rPr>
          <w:color w:val="000000"/>
        </w:rPr>
        <w:t>«</w:t>
      </w:r>
      <w:r>
        <w:rPr>
          <w:color w:val="000000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79DF6EFB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1.10. Наименование раздела 3 Регламента изложить в новой редакции:</w:t>
      </w:r>
    </w:p>
    <w:p w14:paraId="0BB17BA3" w14:textId="77777777" w:rsidR="00733569" w:rsidRDefault="00733569" w:rsidP="0004128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«3. Состав, последовательность и сроки выполнения административных процедур».</w:t>
      </w:r>
    </w:p>
    <w:p w14:paraId="32E0D7C9" w14:textId="77777777" w:rsidR="00733569" w:rsidRPr="0004128D" w:rsidRDefault="00733569" w:rsidP="0073356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4128D">
        <w:rPr>
          <w:color w:val="000000"/>
        </w:rPr>
        <w:t>1.11. Пункт 3.2.4.3. Регламента изложить в новой редакции:</w:t>
      </w:r>
    </w:p>
    <w:p w14:paraId="76C2FD01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«3.2.4.3. Должностное лицо Уполномоченного органа по результатам проверки документов указанных в подразделе 2.6 Регламента, и документов, указанных пункте 2.7.1 подраздела 2.7 Регламента), в случае отсутствия оснований для отказа в предоставлении муниципальной услуги осуществляет подготовку проекта постановления администрации Покровского сельского поселения Новопокровского района о присвоении, изменении или аннулировании адреса объекту адресации, обеспечивает его согласование и подписание в установленном в Уполномоченном органе порядке.</w:t>
      </w:r>
    </w:p>
    <w:p w14:paraId="3170F80A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1.2.1. настоящего административного регламента,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взаимодействия.</w:t>
      </w:r>
    </w:p>
    <w:p w14:paraId="55E86808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</w:t>
      </w:r>
      <w:r>
        <w:rPr>
          <w:color w:val="000000"/>
        </w:rPr>
        <w:lastRenderedPageBreak/>
        <w:t>способов, указанным в заявлении:</w:t>
      </w:r>
    </w:p>
    <w:p w14:paraId="4FEBD0EC" w14:textId="77777777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-в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системы, не позднее одного рабочего дня со дня истечения срока, указанного в пунктах 37 и 38 Правил;</w:t>
      </w:r>
    </w:p>
    <w:p w14:paraId="24BADBA8" w14:textId="5CB1DCC3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r w:rsidR="0004128D">
        <w:rPr>
          <w:color w:val="000000"/>
        </w:rPr>
        <w:t>истечения,</w:t>
      </w:r>
      <w:r>
        <w:rPr>
          <w:color w:val="000000"/>
        </w:rPr>
        <w:t xml:space="preserve"> установленного пунктами 37 и 38 Правил срока посредством почтового отправления по указанному в заявлении почтовому адресу.</w:t>
      </w:r>
    </w:p>
    <w:p w14:paraId="2F89816B" w14:textId="10BEE2DC" w:rsidR="00733569" w:rsidRDefault="00733569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  <w:r>
        <w:rPr>
          <w:color w:val="00000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дня, следующего за днем истечения срока, установленного пунктами 37 и 38 Правил.».</w:t>
      </w:r>
    </w:p>
    <w:p w14:paraId="0611BE6F" w14:textId="77777777" w:rsidR="007C480F" w:rsidRDefault="007C480F" w:rsidP="000412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color w:val="000000"/>
        </w:rPr>
      </w:pPr>
    </w:p>
    <w:p w14:paraId="4936A0FD" w14:textId="77777777" w:rsidR="00733569" w:rsidRPr="007C480F" w:rsidRDefault="00733569" w:rsidP="007C4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C480F">
        <w:rPr>
          <w:color w:val="000000"/>
        </w:rPr>
        <w:t>1.12. Регламент дополнить Приложением 3 следующего содержания:</w:t>
      </w:r>
    </w:p>
    <w:p w14:paraId="4FCAEFD0" w14:textId="77777777" w:rsidR="00733569" w:rsidRDefault="00733569" w:rsidP="007C480F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color w:val="000000"/>
        </w:rPr>
      </w:pPr>
      <w:r>
        <w:rPr>
          <w:color w:val="000000"/>
        </w:rPr>
        <w:t>ПРИЛОЖЕНИЕ № 3</w:t>
      </w:r>
    </w:p>
    <w:p w14:paraId="375ED99A" w14:textId="1FAFB9AA" w:rsidR="00733569" w:rsidRDefault="007C480F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733569">
        <w:rPr>
          <w:color w:val="000000"/>
        </w:rPr>
        <w:t xml:space="preserve">к административному регламенту  </w:t>
      </w:r>
    </w:p>
    <w:p w14:paraId="4CCEB705" w14:textId="4229EF33" w:rsidR="00733569" w:rsidRDefault="007C480F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733569">
        <w:rPr>
          <w:color w:val="000000"/>
        </w:rPr>
        <w:t xml:space="preserve">предоставления муниципальной услуги </w:t>
      </w:r>
    </w:p>
    <w:p w14:paraId="31501EFF" w14:textId="5CB7F05E" w:rsidR="00733569" w:rsidRDefault="00733569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«Присвоение, адреса объекту адресации,</w:t>
      </w:r>
    </w:p>
    <w:p w14:paraId="69C1F0DB" w14:textId="16A77659" w:rsidR="00733569" w:rsidRDefault="00733569" w:rsidP="007C480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7C480F">
        <w:rPr>
          <w:color w:val="000000"/>
        </w:rPr>
        <w:t xml:space="preserve"> </w:t>
      </w:r>
      <w:r>
        <w:rPr>
          <w:color w:val="000000"/>
        </w:rPr>
        <w:t xml:space="preserve">  изменение и аннулирование такого адреса</w:t>
      </w:r>
    </w:p>
    <w:p w14:paraId="5041E1B1" w14:textId="77777777" w:rsidR="00733569" w:rsidRPr="007C480F" w:rsidRDefault="00733569" w:rsidP="007C480F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</w:rPr>
      </w:pPr>
    </w:p>
    <w:p w14:paraId="0A7C1EDE" w14:textId="77777777" w:rsidR="00733569" w:rsidRPr="007C480F" w:rsidRDefault="00733569" w:rsidP="007C480F">
      <w:pPr>
        <w:spacing w:after="3" w:line="242" w:lineRule="auto"/>
        <w:ind w:right="49"/>
        <w:jc w:val="center"/>
        <w:rPr>
          <w:bCs/>
          <w:sz w:val="24"/>
          <w:szCs w:val="24"/>
        </w:rPr>
      </w:pPr>
      <w:r w:rsidRPr="007C480F">
        <w:rPr>
          <w:bCs/>
        </w:rPr>
        <w:t>Признаки, определяющие вариант предоставления (муниципальной) услуги</w:t>
      </w:r>
    </w:p>
    <w:tbl>
      <w:tblPr>
        <w:tblpPr w:leftFromText="180" w:rightFromText="180" w:vertAnchor="text" w:horzAnchor="page" w:tblpX="435" w:tblpY="202"/>
        <w:tblW w:w="109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899"/>
        <w:gridCol w:w="6360"/>
      </w:tblGrid>
      <w:tr w:rsidR="00733569" w14:paraId="2B51622F" w14:textId="77777777" w:rsidTr="007C480F">
        <w:trPr>
          <w:trHeight w:val="633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6B8DCC6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№</w:t>
            </w:r>
          </w:p>
          <w:p w14:paraId="0CFA85A1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п/п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1E521F9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Наименование признака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4E54EE93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Значения признака</w:t>
            </w:r>
          </w:p>
        </w:tc>
      </w:tr>
      <w:tr w:rsidR="00733569" w14:paraId="4ADB3C2E" w14:textId="77777777" w:rsidTr="007C480F">
        <w:trPr>
          <w:trHeight w:val="376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C307B50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1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1AF7AEE4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2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2AFD1A00" w14:textId="5DB1D0CE" w:rsidR="00733569" w:rsidRDefault="00733569">
            <w:pPr>
              <w:spacing w:after="3" w:line="242" w:lineRule="auto"/>
              <w:ind w:right="49"/>
              <w:jc w:val="both"/>
            </w:pPr>
            <w:r>
              <w:rPr>
                <w:noProof/>
              </w:rPr>
              <w:drawing>
                <wp:inline distT="0" distB="0" distL="0" distR="0" wp14:anchorId="5CD42774" wp14:editId="04E4EF02">
                  <wp:extent cx="47625" cy="85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569" w14:paraId="3DB86F9A" w14:textId="77777777" w:rsidTr="007C480F">
        <w:trPr>
          <w:trHeight w:val="567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7A083CE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1.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43ED6089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1. Кто обращается за услугой?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49D346D" w14:textId="77777777" w:rsidR="00733569" w:rsidRDefault="00733569" w:rsidP="00A02CB5">
            <w:pPr>
              <w:numPr>
                <w:ilvl w:val="0"/>
                <w:numId w:val="1"/>
              </w:numPr>
              <w:suppressAutoHyphens/>
              <w:spacing w:after="3" w:line="242" w:lineRule="auto"/>
              <w:ind w:right="49"/>
              <w:jc w:val="both"/>
            </w:pPr>
            <w:r>
              <w:t>Заявитель</w:t>
            </w:r>
          </w:p>
          <w:p w14:paraId="1DF0E61C" w14:textId="77777777" w:rsidR="00733569" w:rsidRDefault="00733569" w:rsidP="00A02CB5">
            <w:pPr>
              <w:numPr>
                <w:ilvl w:val="0"/>
                <w:numId w:val="1"/>
              </w:numPr>
              <w:suppressAutoHyphens/>
              <w:spacing w:after="3" w:line="242" w:lineRule="auto"/>
              <w:ind w:right="49"/>
              <w:jc w:val="both"/>
            </w:pPr>
            <w:r>
              <w:t>Представитель</w:t>
            </w:r>
          </w:p>
        </w:tc>
      </w:tr>
      <w:tr w:rsidR="00733569" w14:paraId="69736A40" w14:textId="77777777" w:rsidTr="007C480F">
        <w:trPr>
          <w:trHeight w:val="83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679E3FF5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2.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3D08921D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4. К какой категории</w:t>
            </w:r>
          </w:p>
          <w:p w14:paraId="0CDA42E5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относится заявитель?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2C45154C" w14:textId="77777777" w:rsidR="00733569" w:rsidRDefault="00733569" w:rsidP="00A02CB5">
            <w:pPr>
              <w:numPr>
                <w:ilvl w:val="0"/>
                <w:numId w:val="2"/>
              </w:numPr>
              <w:suppressAutoHyphens/>
              <w:spacing w:after="3" w:line="242" w:lineRule="auto"/>
              <w:ind w:right="49"/>
              <w:jc w:val="both"/>
            </w:pPr>
            <w:r>
              <w:t>Физическое лицо (ФЛ)</w:t>
            </w:r>
          </w:p>
          <w:p w14:paraId="714ED0BC" w14:textId="77777777" w:rsidR="00733569" w:rsidRDefault="00733569" w:rsidP="00A02CB5">
            <w:pPr>
              <w:numPr>
                <w:ilvl w:val="0"/>
                <w:numId w:val="2"/>
              </w:numPr>
              <w:suppressAutoHyphens/>
              <w:spacing w:after="3" w:line="242" w:lineRule="auto"/>
              <w:ind w:right="49"/>
              <w:jc w:val="both"/>
            </w:pPr>
            <w:r>
              <w:t>Индивидуальный предприниматель (ИП)</w:t>
            </w:r>
          </w:p>
          <w:p w14:paraId="77AAAB1D" w14:textId="77777777" w:rsidR="00733569" w:rsidRDefault="00733569" w:rsidP="00A02CB5">
            <w:pPr>
              <w:numPr>
                <w:ilvl w:val="0"/>
                <w:numId w:val="2"/>
              </w:numPr>
              <w:suppressAutoHyphens/>
              <w:spacing w:after="3" w:line="242" w:lineRule="auto"/>
              <w:ind w:right="49"/>
              <w:jc w:val="both"/>
            </w:pPr>
            <w:r>
              <w:t>Юридическое лицо (ЮЛ)</w:t>
            </w:r>
          </w:p>
        </w:tc>
      </w:tr>
      <w:tr w:rsidR="00733569" w14:paraId="586370CE" w14:textId="77777777" w:rsidTr="007C480F">
        <w:trPr>
          <w:trHeight w:val="83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0BBFF6B0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3.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E6784D1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8.Заявитель является</w:t>
            </w:r>
          </w:p>
          <w:p w14:paraId="445F3FAF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иностранным юридическим лицом?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151AFCC9" w14:textId="77777777" w:rsidR="00733569" w:rsidRDefault="00733569" w:rsidP="00A02CB5">
            <w:pPr>
              <w:numPr>
                <w:ilvl w:val="0"/>
                <w:numId w:val="3"/>
              </w:numPr>
              <w:suppressAutoHyphens/>
              <w:spacing w:after="3" w:line="242" w:lineRule="auto"/>
              <w:ind w:right="49"/>
              <w:jc w:val="both"/>
            </w:pPr>
            <w:r>
              <w:t>Юридическое лицо зарегистрировано в РФ</w:t>
            </w:r>
          </w:p>
          <w:p w14:paraId="47606730" w14:textId="77777777" w:rsidR="00733569" w:rsidRDefault="00733569" w:rsidP="00A02CB5">
            <w:pPr>
              <w:numPr>
                <w:ilvl w:val="0"/>
                <w:numId w:val="3"/>
              </w:numPr>
              <w:suppressAutoHyphens/>
              <w:spacing w:after="3" w:line="242" w:lineRule="auto"/>
              <w:ind w:right="49"/>
              <w:jc w:val="both"/>
            </w:pPr>
            <w:r>
              <w:t>Иностранное юридическое лицо</w:t>
            </w:r>
          </w:p>
        </w:tc>
      </w:tr>
      <w:tr w:rsidR="00733569" w14:paraId="0B7FC421" w14:textId="77777777" w:rsidTr="007C480F">
        <w:trPr>
          <w:trHeight w:val="1745"/>
        </w:trPr>
        <w:tc>
          <w:tcPr>
            <w:tcW w:w="64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79EB7CE7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lastRenderedPageBreak/>
              <w:t>4.</w:t>
            </w:r>
          </w:p>
        </w:tc>
        <w:tc>
          <w:tcPr>
            <w:tcW w:w="389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5A23A39A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11. К какой категории</w:t>
            </w:r>
          </w:p>
          <w:p w14:paraId="24482430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относится заявитель (физическое лицо)?</w:t>
            </w:r>
          </w:p>
        </w:tc>
        <w:tc>
          <w:tcPr>
            <w:tcW w:w="6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14:paraId="7EA105B9" w14:textId="77777777"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Гражданин, которому участок предоставлен в</w:t>
            </w:r>
          </w:p>
          <w:p w14:paraId="02658492" w14:textId="77777777" w:rsidR="00733569" w:rsidRDefault="00733569">
            <w:pPr>
              <w:spacing w:after="3" w:line="242" w:lineRule="auto"/>
              <w:ind w:right="49"/>
              <w:jc w:val="both"/>
            </w:pPr>
            <w:r>
              <w:t>безвозмездное пользование</w:t>
            </w:r>
          </w:p>
          <w:p w14:paraId="0B9B79FB" w14:textId="77777777"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Граждане, имеющие трех и более детей</w:t>
            </w:r>
          </w:p>
          <w:p w14:paraId="66A35AB7" w14:textId="77777777"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Лицо, уполномоченное садовым или огородническим товариществом</w:t>
            </w:r>
          </w:p>
          <w:p w14:paraId="23DC08B9" w14:textId="77777777"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Работник по установленной законодательством специальности</w:t>
            </w:r>
          </w:p>
          <w:p w14:paraId="4B475B20" w14:textId="77777777" w:rsidR="00733569" w:rsidRDefault="00733569" w:rsidP="00A02CB5">
            <w:pPr>
              <w:numPr>
                <w:ilvl w:val="0"/>
                <w:numId w:val="4"/>
              </w:numPr>
              <w:suppressAutoHyphens/>
              <w:spacing w:after="3" w:line="242" w:lineRule="auto"/>
              <w:ind w:right="49"/>
              <w:jc w:val="both"/>
            </w:pPr>
            <w:r>
              <w:t>Иные категории</w:t>
            </w:r>
          </w:p>
        </w:tc>
      </w:tr>
    </w:tbl>
    <w:p w14:paraId="45D92D59" w14:textId="77777777" w:rsidR="007C480F" w:rsidRDefault="007C480F" w:rsidP="007C4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F93CFE0" w14:textId="33725FFD" w:rsidR="00733569" w:rsidRDefault="00733569" w:rsidP="007C480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color w:val="000000"/>
        </w:rPr>
        <w:t>2. Контроль за выполнением настоящего постановления оставляю за собой.</w:t>
      </w:r>
    </w:p>
    <w:p w14:paraId="249A8C75" w14:textId="5BD6553A" w:rsidR="00733569" w:rsidRDefault="00733569" w:rsidP="007C480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Постановление вступает в силу со дня его официального обнародования.</w:t>
      </w:r>
    </w:p>
    <w:p w14:paraId="580B344D" w14:textId="77777777" w:rsidR="00733569" w:rsidRDefault="00733569" w:rsidP="007C480F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</w:rPr>
      </w:pPr>
    </w:p>
    <w:p w14:paraId="1D7F11E4" w14:textId="48906E02" w:rsidR="00182B88" w:rsidRDefault="00182B88" w:rsidP="007C480F">
      <w:pPr>
        <w:spacing w:after="0" w:line="240" w:lineRule="auto"/>
        <w:jc w:val="both"/>
      </w:pPr>
    </w:p>
    <w:p w14:paraId="67D917B1" w14:textId="77777777" w:rsidR="007C480F" w:rsidRPr="00613E39" w:rsidRDefault="007C480F" w:rsidP="007C480F">
      <w:pPr>
        <w:spacing w:after="0" w:line="240" w:lineRule="auto"/>
        <w:jc w:val="both"/>
      </w:pPr>
    </w:p>
    <w:p w14:paraId="2EDE0982" w14:textId="6E4739BA" w:rsidR="00E13A10" w:rsidRPr="00613E39" w:rsidRDefault="007C480F" w:rsidP="007C480F">
      <w:pPr>
        <w:spacing w:after="0" w:line="240" w:lineRule="auto"/>
        <w:jc w:val="both"/>
      </w:pPr>
      <w:r>
        <w:t>Исполняющий обязанности г</w:t>
      </w:r>
      <w:r w:rsidR="00E13A10" w:rsidRPr="00613E39">
        <w:t>лав</w:t>
      </w:r>
      <w:r>
        <w:t>ы</w:t>
      </w:r>
    </w:p>
    <w:p w14:paraId="171F841D" w14:textId="77777777" w:rsidR="00E13A10" w:rsidRPr="00613E39" w:rsidRDefault="00906F77" w:rsidP="007C480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14:paraId="2F1C15BE" w14:textId="3D22E185" w:rsidR="00335FB8" w:rsidRPr="002C3EC3" w:rsidRDefault="00E13A10" w:rsidP="007C480F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7C480F">
        <w:t>Ю</w:t>
      </w:r>
      <w:r w:rsidR="00906F77">
        <w:t xml:space="preserve">. В. </w:t>
      </w:r>
      <w:r w:rsidR="007C480F">
        <w:t>Рыбка</w:t>
      </w:r>
    </w:p>
    <w:sectPr w:rsidR="00335FB8" w:rsidRPr="002C3EC3" w:rsidSect="00E13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E91D" w14:textId="77777777" w:rsidR="00BF20A2" w:rsidRDefault="00BF20A2" w:rsidP="00E13A10">
      <w:pPr>
        <w:spacing w:after="0" w:line="240" w:lineRule="auto"/>
      </w:pPr>
      <w:r>
        <w:separator/>
      </w:r>
    </w:p>
  </w:endnote>
  <w:endnote w:type="continuationSeparator" w:id="0">
    <w:p w14:paraId="15BBEAF8" w14:textId="77777777" w:rsidR="00BF20A2" w:rsidRDefault="00BF20A2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0EDD" w14:textId="77777777" w:rsidR="00E13A10" w:rsidRDefault="00E13A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CD0C" w14:textId="77777777" w:rsidR="00E13A10" w:rsidRDefault="00E13A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9174" w14:textId="77777777" w:rsidR="00E13A10" w:rsidRDefault="00E13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6B82" w14:textId="77777777" w:rsidR="00BF20A2" w:rsidRDefault="00BF20A2" w:rsidP="00E13A10">
      <w:pPr>
        <w:spacing w:after="0" w:line="240" w:lineRule="auto"/>
      </w:pPr>
      <w:r>
        <w:separator/>
      </w:r>
    </w:p>
  </w:footnote>
  <w:footnote w:type="continuationSeparator" w:id="0">
    <w:p w14:paraId="0DB25582" w14:textId="77777777" w:rsidR="00BF20A2" w:rsidRDefault="00BF20A2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45D3" w14:textId="77777777" w:rsidR="00E13A10" w:rsidRDefault="00E13A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788885"/>
      <w:docPartObj>
        <w:docPartGallery w:val="Page Numbers (Top of Page)"/>
        <w:docPartUnique/>
      </w:docPartObj>
    </w:sdtPr>
    <w:sdtEndPr/>
    <w:sdtContent>
      <w:p w14:paraId="1FBAD4A4" w14:textId="77777777" w:rsidR="00E13A10" w:rsidRDefault="00D47860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36161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1595" w14:textId="77777777" w:rsidR="00E13A10" w:rsidRDefault="00E13A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lang w:val="ru-RU" w:eastAsia="en-US" w:bidi="ar-SA"/>
      </w:rPr>
    </w:lvl>
  </w:abstractNum>
  <w:abstractNum w:abstractNumId="1" w15:restartNumberingAfterBreak="0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lang w:val="ru-RU" w:eastAsia="en-US" w:bidi="ar-SA"/>
      </w:rPr>
    </w:lvl>
  </w:abstractNum>
  <w:abstractNum w:abstractNumId="2" w15:restartNumberingAfterBreak="0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lang w:val="ru-RU" w:eastAsia="en-US" w:bidi="ar-SA"/>
      </w:rPr>
    </w:lvl>
  </w:abstractNum>
  <w:abstractNum w:abstractNumId="3" w15:restartNumberingAfterBreak="0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EF"/>
    <w:rsid w:val="0004128D"/>
    <w:rsid w:val="00041E6F"/>
    <w:rsid w:val="00070493"/>
    <w:rsid w:val="000C02C1"/>
    <w:rsid w:val="000D5ADC"/>
    <w:rsid w:val="001256AC"/>
    <w:rsid w:val="00167A12"/>
    <w:rsid w:val="00182B88"/>
    <w:rsid w:val="001C3F2E"/>
    <w:rsid w:val="001E4B30"/>
    <w:rsid w:val="00203CF1"/>
    <w:rsid w:val="002112F2"/>
    <w:rsid w:val="0023186D"/>
    <w:rsid w:val="00261BD4"/>
    <w:rsid w:val="00263F5E"/>
    <w:rsid w:val="002B0CC0"/>
    <w:rsid w:val="002B42FE"/>
    <w:rsid w:val="002C3EC3"/>
    <w:rsid w:val="00304F4E"/>
    <w:rsid w:val="00335FB8"/>
    <w:rsid w:val="003374A7"/>
    <w:rsid w:val="0036161E"/>
    <w:rsid w:val="00370E21"/>
    <w:rsid w:val="003D03A9"/>
    <w:rsid w:val="003E4148"/>
    <w:rsid w:val="004034DA"/>
    <w:rsid w:val="00417BEF"/>
    <w:rsid w:val="00504EFE"/>
    <w:rsid w:val="005A046D"/>
    <w:rsid w:val="005A2C2A"/>
    <w:rsid w:val="006029EF"/>
    <w:rsid w:val="00613E39"/>
    <w:rsid w:val="0062702A"/>
    <w:rsid w:val="00674698"/>
    <w:rsid w:val="00675A30"/>
    <w:rsid w:val="006959ED"/>
    <w:rsid w:val="006A55D7"/>
    <w:rsid w:val="006D62DB"/>
    <w:rsid w:val="00721C61"/>
    <w:rsid w:val="00733569"/>
    <w:rsid w:val="007C480F"/>
    <w:rsid w:val="007E617E"/>
    <w:rsid w:val="008C0462"/>
    <w:rsid w:val="008C2D24"/>
    <w:rsid w:val="008C50EF"/>
    <w:rsid w:val="00906F77"/>
    <w:rsid w:val="0093105B"/>
    <w:rsid w:val="009334A8"/>
    <w:rsid w:val="00955A45"/>
    <w:rsid w:val="00A4463A"/>
    <w:rsid w:val="00AA10B5"/>
    <w:rsid w:val="00B17037"/>
    <w:rsid w:val="00B25D2E"/>
    <w:rsid w:val="00B5670F"/>
    <w:rsid w:val="00BD3A64"/>
    <w:rsid w:val="00BF20A2"/>
    <w:rsid w:val="00C07DCE"/>
    <w:rsid w:val="00C1027F"/>
    <w:rsid w:val="00CA492F"/>
    <w:rsid w:val="00CD08EE"/>
    <w:rsid w:val="00D42C4C"/>
    <w:rsid w:val="00D47860"/>
    <w:rsid w:val="00D9362E"/>
    <w:rsid w:val="00DB0687"/>
    <w:rsid w:val="00DD1220"/>
    <w:rsid w:val="00E13A10"/>
    <w:rsid w:val="00E43A4B"/>
    <w:rsid w:val="00E8219B"/>
    <w:rsid w:val="00E959B6"/>
    <w:rsid w:val="00ED2E0B"/>
    <w:rsid w:val="00F6246F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F8CD"/>
  <w15:docId w15:val="{B34F6B86-0A83-494F-B96F-19D0FC40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2021-02-01T13:27:00Z</cp:lastPrinted>
  <dcterms:created xsi:type="dcterms:W3CDTF">2025-03-06T06:59:00Z</dcterms:created>
  <dcterms:modified xsi:type="dcterms:W3CDTF">2025-03-11T11:31:00Z</dcterms:modified>
</cp:coreProperties>
</file>