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B5" w:rsidRDefault="00D711B5" w:rsidP="00D711B5">
      <w:pPr>
        <w:spacing w:after="0" w:line="240" w:lineRule="auto"/>
        <w:ind w:firstLine="709"/>
        <w:jc w:val="right"/>
        <w:rPr>
          <w:rFonts w:ascii="Segoe UI" w:hAnsi="Segoe UI" w:cs="Segoe UI"/>
          <w:b/>
          <w:bCs/>
          <w:sz w:val="28"/>
          <w:szCs w:val="28"/>
        </w:rPr>
      </w:pPr>
      <w:r w:rsidRPr="00DA664B">
        <w:rPr>
          <w:rFonts w:ascii="Segoe UI" w:hAnsi="Segoe UI" w:cs="Segoe UI"/>
          <w:b/>
          <w:bCs/>
          <w:sz w:val="28"/>
          <w:szCs w:val="28"/>
        </w:rPr>
        <w:t>ПРЕСС-РЕЛИЗ</w:t>
      </w:r>
    </w:p>
    <w:p w:rsidR="00D711B5" w:rsidRDefault="00D711B5" w:rsidP="00D711B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Segoe UI" w:hAnsi="Segoe UI" w:cs="Segoe UI"/>
          <w:color w:val="000000"/>
          <w:sz w:val="32"/>
          <w:szCs w:val="32"/>
        </w:rPr>
      </w:pPr>
    </w:p>
    <w:p w:rsidR="00D711B5" w:rsidRPr="00D711B5" w:rsidRDefault="00D711B5" w:rsidP="00D711B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ascii="Segoe UI" w:hAnsi="Segoe UI" w:cs="Segoe UI"/>
          <w:color w:val="000000"/>
          <w:sz w:val="32"/>
          <w:szCs w:val="32"/>
        </w:rPr>
      </w:pPr>
      <w:r w:rsidRPr="00D711B5">
        <w:rPr>
          <w:rStyle w:val="a4"/>
          <w:rFonts w:ascii="Segoe UI" w:hAnsi="Segoe UI" w:cs="Segoe UI"/>
          <w:color w:val="000000"/>
          <w:sz w:val="32"/>
          <w:szCs w:val="32"/>
        </w:rPr>
        <w:t>Кадастровая палата сообщает: с помо</w:t>
      </w:r>
      <w:r w:rsidR="00DF4C2D">
        <w:rPr>
          <w:rStyle w:val="a4"/>
          <w:rFonts w:ascii="Segoe UI" w:hAnsi="Segoe UI" w:cs="Segoe UI"/>
          <w:color w:val="000000"/>
          <w:sz w:val="32"/>
          <w:szCs w:val="32"/>
        </w:rPr>
        <w:t>щью электронных сервисов поста</w:t>
      </w:r>
      <w:r w:rsidRPr="00D711B5">
        <w:rPr>
          <w:rStyle w:val="a4"/>
          <w:rFonts w:ascii="Segoe UI" w:hAnsi="Segoe UI" w:cs="Segoe UI"/>
          <w:color w:val="000000"/>
          <w:sz w:val="32"/>
          <w:szCs w:val="32"/>
        </w:rPr>
        <w:t>вить недвижимость на кадастровый учет можно за 4 дня</w:t>
      </w:r>
    </w:p>
    <w:p w:rsidR="00D711B5" w:rsidRDefault="00D711B5" w:rsidP="00CE0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Segoe UI" w:hAnsi="Segoe UI" w:cs="Segoe UI"/>
          <w:b w:val="0"/>
          <w:color w:val="000000"/>
        </w:rPr>
      </w:pPr>
    </w:p>
    <w:p w:rsidR="00CE0745" w:rsidRPr="00CE0745" w:rsidRDefault="00B80559" w:rsidP="00CE0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777777"/>
        </w:rPr>
      </w:pPr>
      <w:r>
        <w:rPr>
          <w:rFonts w:ascii="Segoe UI" w:hAnsi="Segoe UI" w:cs="Segoe UI"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074DD349" wp14:editId="4FAF4F6A">
            <wp:simplePos x="0" y="0"/>
            <wp:positionH relativeFrom="column">
              <wp:posOffset>-134620</wp:posOffset>
            </wp:positionH>
            <wp:positionV relativeFrom="paragraph">
              <wp:posOffset>7620</wp:posOffset>
            </wp:positionV>
            <wp:extent cx="3032760" cy="1356360"/>
            <wp:effectExtent l="0" t="0" r="0" b="0"/>
            <wp:wrapTight wrapText="bothSides">
              <wp:wrapPolygon edited="0">
                <wp:start x="0" y="0"/>
                <wp:lineTo x="0" y="21236"/>
                <wp:lineTo x="21437" y="21236"/>
                <wp:lineTo x="21437" y="0"/>
                <wp:lineTo x="0" y="0"/>
              </wp:wrapPolygon>
            </wp:wrapTight>
            <wp:docPr id="2" name="Рисунок 2" descr="C:\Users\User2142\Desktop\Новая папка\Москва\ЦА картинки\Картинки_соцсети\Макеты_к релизам\ГКО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Макеты_к релизам\ГКО537х24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745" w:rsidRPr="00CE0745">
        <w:rPr>
          <w:rStyle w:val="a4"/>
          <w:rFonts w:ascii="Segoe UI" w:hAnsi="Segoe UI" w:cs="Segoe UI"/>
          <w:b w:val="0"/>
          <w:color w:val="000000"/>
        </w:rPr>
        <w:t>За последние пять лет средний срок постановки на государственный кадастровый учет снизился с десяти до четырех дней. Это стало возможным благодаря внедрению электронных сервисов и развитию различных форм межведомственного взаимодействия.</w:t>
      </w:r>
    </w:p>
    <w:p w:rsidR="00CE0745" w:rsidRPr="00CE0745" w:rsidRDefault="00CE0745" w:rsidP="00CE0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777777"/>
        </w:rPr>
      </w:pPr>
      <w:r w:rsidRPr="00CE0745">
        <w:rPr>
          <w:rFonts w:ascii="Segoe UI" w:hAnsi="Segoe UI" w:cs="Segoe UI"/>
          <w:color w:val="000000"/>
        </w:rPr>
        <w:t>В 2014 году срок постановки объекта недвижимости на государственный кадастровый учет составлял десять календарных дней. К 2019 году его удалось сократить до четырех рабочих дней.  </w:t>
      </w:r>
    </w:p>
    <w:p w:rsidR="00CE0745" w:rsidRPr="00CE0745" w:rsidRDefault="00CE0745" w:rsidP="00CE0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777777"/>
        </w:rPr>
      </w:pPr>
      <w:r w:rsidRPr="00CE0745">
        <w:rPr>
          <w:rFonts w:ascii="Segoe UI" w:hAnsi="Segoe UI" w:cs="Segoe UI"/>
          <w:color w:val="000000"/>
        </w:rPr>
        <w:t>Согласно закону «О государственной регистрации недвижимости» постановка на кадастровый учет осуществляется в течение пяти рабочих дней с даты приема документов органом регистрации прав. Подать заявление о постановке недвижимости на кадастровый учет можно и в офисах многофункциональных центров. В таком случае, согласно действующему законодательству, процедура должна быть проведена в течение семи рабочих дней с момента получения документов МФЦ.</w:t>
      </w:r>
    </w:p>
    <w:p w:rsidR="00CE0745" w:rsidRPr="00CE0745" w:rsidRDefault="00CE0745" w:rsidP="00CE0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777777"/>
        </w:rPr>
      </w:pPr>
      <w:r w:rsidRPr="00CE0745">
        <w:rPr>
          <w:rFonts w:ascii="Segoe UI" w:hAnsi="Segoe UI" w:cs="Segoe UI"/>
          <w:color w:val="000000"/>
        </w:rPr>
        <w:t>В то же время, внедрение электронных сервисов в сферу государственных услуг позволили существенно сократить сроки постановки недвижимости на государственный кадастровый учет. В настоящее время действуют </w:t>
      </w:r>
      <w:hyperlink r:id="rId5" w:anchor="oformitnedv" w:history="1">
        <w:r w:rsidRPr="00CE0745">
          <w:rPr>
            <w:rStyle w:val="a5"/>
            <w:rFonts w:ascii="Segoe UI" w:hAnsi="Segoe UI" w:cs="Segoe UI"/>
            <w:color w:val="000000"/>
          </w:rPr>
          <w:t>сервисы</w:t>
        </w:r>
      </w:hyperlink>
      <w:r w:rsidRPr="00CE0745">
        <w:rPr>
          <w:rFonts w:ascii="Segoe UI" w:hAnsi="Segoe UI" w:cs="Segoe UI"/>
          <w:color w:val="000000"/>
        </w:rPr>
        <w:t>, направленные на упрощение получения государственных услуг в сфере кадастрового учета и регистрации права.</w:t>
      </w:r>
    </w:p>
    <w:p w:rsidR="00CE0745" w:rsidRPr="00CE0745" w:rsidRDefault="00CE0745" w:rsidP="00CE0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777777"/>
        </w:rPr>
      </w:pPr>
      <w:r w:rsidRPr="00CE0745">
        <w:rPr>
          <w:rFonts w:ascii="Segoe UI" w:hAnsi="Segoe UI" w:cs="Segoe UI"/>
          <w:color w:val="000000"/>
        </w:rPr>
        <w:t>Всего, п</w:t>
      </w:r>
      <w:r w:rsidRPr="00CE0745">
        <w:rPr>
          <w:rFonts w:ascii="Segoe UI" w:hAnsi="Segoe UI" w:cs="Segoe UI"/>
          <w:color w:val="000000"/>
          <w:shd w:val="clear" w:color="auto" w:fill="FFFFFF"/>
        </w:rPr>
        <w:t xml:space="preserve">о состоянию на начало 2019 года, в Едином государственном реестре </w:t>
      </w:r>
      <w:proofErr w:type="gramStart"/>
      <w:r w:rsidRPr="00CE0745">
        <w:rPr>
          <w:rFonts w:ascii="Segoe UI" w:hAnsi="Segoe UI" w:cs="Segoe UI"/>
          <w:color w:val="000000"/>
          <w:shd w:val="clear" w:color="auto" w:fill="FFFFFF"/>
        </w:rPr>
        <w:t>недвижимости</w:t>
      </w:r>
      <w:proofErr w:type="gramEnd"/>
      <w:r w:rsidRPr="00CE0745">
        <w:rPr>
          <w:rFonts w:ascii="Segoe UI" w:hAnsi="Segoe UI" w:cs="Segoe UI"/>
          <w:color w:val="000000"/>
          <w:shd w:val="clear" w:color="auto" w:fill="FFFFFF"/>
        </w:rPr>
        <w:t xml:space="preserve"> (ЕГРН) учтено 162,5 млн объектов недвижимости.</w:t>
      </w:r>
    </w:p>
    <w:p w:rsidR="00CE0745" w:rsidRPr="00CE0745" w:rsidRDefault="00CE0745" w:rsidP="00CE0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777777"/>
        </w:rPr>
      </w:pPr>
      <w:r w:rsidRPr="00CE0745">
        <w:rPr>
          <w:rFonts w:ascii="Segoe UI" w:hAnsi="Segoe UI" w:cs="Segoe UI"/>
          <w:color w:val="000000"/>
        </w:rPr>
        <w:t>Жители Краснодарского края</w:t>
      </w:r>
      <w:r w:rsidR="00D711B5">
        <w:rPr>
          <w:rFonts w:ascii="Segoe UI" w:hAnsi="Segoe UI" w:cs="Segoe UI"/>
          <w:color w:val="000000"/>
        </w:rPr>
        <w:t>, как показывает статистика</w:t>
      </w:r>
      <w:r w:rsidR="0014588F">
        <w:rPr>
          <w:rFonts w:ascii="Segoe UI" w:hAnsi="Segoe UI" w:cs="Segoe UI"/>
          <w:color w:val="000000"/>
        </w:rPr>
        <w:t>,</w:t>
      </w:r>
      <w:r w:rsidRPr="00CE0745">
        <w:rPr>
          <w:rFonts w:ascii="Segoe UI" w:hAnsi="Segoe UI" w:cs="Segoe UI"/>
          <w:color w:val="000000"/>
        </w:rPr>
        <w:t xml:space="preserve"> ответственно подходят к кадастровому учету своей недвижимой собственности и активно обращаются с заявлениями о </w:t>
      </w:r>
      <w:r w:rsidR="00D711B5">
        <w:rPr>
          <w:rFonts w:ascii="Segoe UI" w:hAnsi="Segoe UI" w:cs="Segoe UI"/>
          <w:color w:val="000000"/>
        </w:rPr>
        <w:t>кадастровом учете</w:t>
      </w:r>
      <w:r w:rsidRPr="00CE0745">
        <w:rPr>
          <w:rFonts w:ascii="Segoe UI" w:hAnsi="Segoe UI" w:cs="Segoe UI"/>
          <w:color w:val="000000"/>
        </w:rPr>
        <w:t>. Так с января по июнь текущего года в работу филиала поступило порядка 139 тысяч заявлений о государственном кадастровом учете объектов недвижимости, а также более 49 тысячи дополнительных документов.</w:t>
      </w:r>
    </w:p>
    <w:p w:rsidR="00CE0745" w:rsidRPr="00B80559" w:rsidRDefault="00CE0745" w:rsidP="00CE0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b/>
          <w:color w:val="777777"/>
        </w:rPr>
      </w:pPr>
      <w:r w:rsidRPr="00CE0745">
        <w:rPr>
          <w:rStyle w:val="a6"/>
          <w:rFonts w:ascii="Segoe UI" w:hAnsi="Segoe UI" w:cs="Segoe UI"/>
          <w:color w:val="000000"/>
        </w:rPr>
        <w:t>«За 6 месяцев 2019 года количество объектов недвижимости в Едином государственном реестре недвижимости Краснодарского края увеличилось почти на 74 тыс. и составило более 6,5 миллионов объектов недвижимости. Из них 59,7% - это здания, сооружения, помещения, объекты незавершенного строительства и около 40 % - земельные участки»</w:t>
      </w:r>
      <w:r w:rsidRPr="00CE0745">
        <w:rPr>
          <w:rFonts w:ascii="Segoe UI" w:hAnsi="Segoe UI" w:cs="Segoe UI"/>
          <w:color w:val="000000"/>
        </w:rPr>
        <w:t xml:space="preserve">, - </w:t>
      </w:r>
      <w:r w:rsidRPr="00B80559">
        <w:rPr>
          <w:rFonts w:ascii="Segoe UI" w:hAnsi="Segoe UI" w:cs="Segoe UI"/>
          <w:b/>
          <w:color w:val="000000"/>
        </w:rPr>
        <w:t>отметил директор Кадастровой палаты по Краснодарскому краю Иван Сулим.</w:t>
      </w:r>
    </w:p>
    <w:p w:rsidR="00CE0745" w:rsidRPr="00CE0745" w:rsidRDefault="00CE0745" w:rsidP="00CE07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777777"/>
        </w:rPr>
      </w:pPr>
      <w:r w:rsidRPr="00CE0745">
        <w:rPr>
          <w:rFonts w:ascii="Segoe UI" w:hAnsi="Segoe UI" w:cs="Segoe UI"/>
          <w:color w:val="000000"/>
        </w:rPr>
        <w:t xml:space="preserve">Как показывает статистика, в среднем за 1 рабочий день в Кадастровую палату поступает 258 заявлений о постановке на кадастровый учет. Жители Краснодарского края могут воспользоваться данной услугой, как в бумажном, так и в электронном виде. Подавать </w:t>
      </w:r>
      <w:r w:rsidR="0014588F">
        <w:rPr>
          <w:rFonts w:ascii="Segoe UI" w:hAnsi="Segoe UI" w:cs="Segoe UI"/>
          <w:color w:val="000000"/>
        </w:rPr>
        <w:t xml:space="preserve">заявление </w:t>
      </w:r>
      <w:r w:rsidRPr="00CE0745">
        <w:rPr>
          <w:rFonts w:ascii="Segoe UI" w:hAnsi="Segoe UI" w:cs="Segoe UI"/>
          <w:color w:val="000000"/>
        </w:rPr>
        <w:t>в электронном виде удобнее всего на сайте </w:t>
      </w:r>
      <w:hyperlink r:id="rId6" w:history="1">
        <w:r w:rsidRPr="00CE0745">
          <w:rPr>
            <w:rStyle w:val="a5"/>
            <w:rFonts w:ascii="Segoe UI" w:hAnsi="Segoe UI" w:cs="Segoe UI"/>
            <w:color w:val="000000"/>
          </w:rPr>
          <w:t>Росреестра</w:t>
        </w:r>
      </w:hyperlink>
      <w:r w:rsidR="0014588F">
        <w:rPr>
          <w:rFonts w:ascii="Segoe UI" w:hAnsi="Segoe UI" w:cs="Segoe UI"/>
          <w:color w:val="777777"/>
        </w:rPr>
        <w:t xml:space="preserve"> (</w:t>
      </w:r>
      <w:r w:rsidR="0014588F" w:rsidRPr="0014588F">
        <w:rPr>
          <w:rFonts w:ascii="Segoe UI" w:hAnsi="Segoe UI" w:cs="Segoe UI"/>
          <w:color w:val="777777"/>
        </w:rPr>
        <w:t>https://rosreestr.ru</w:t>
      </w:r>
      <w:bookmarkStart w:id="0" w:name="_GoBack"/>
      <w:bookmarkEnd w:id="0"/>
      <w:r w:rsidR="0014588F">
        <w:rPr>
          <w:rFonts w:ascii="Segoe UI" w:hAnsi="Segoe UI" w:cs="Segoe UI"/>
          <w:color w:val="777777"/>
        </w:rPr>
        <w:t>)</w:t>
      </w:r>
      <w:r w:rsidRPr="00CE0745">
        <w:rPr>
          <w:rFonts w:ascii="Segoe UI" w:hAnsi="Segoe UI" w:cs="Segoe UI"/>
          <w:color w:val="000000"/>
        </w:rPr>
        <w:t>.</w:t>
      </w:r>
    </w:p>
    <w:p w:rsidR="00D711B5" w:rsidRPr="00F1049D" w:rsidRDefault="00D711B5" w:rsidP="00D711B5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777777"/>
          <w:sz w:val="28"/>
          <w:szCs w:val="28"/>
        </w:rPr>
      </w:pPr>
      <w:r w:rsidRPr="009A11DB">
        <w:rPr>
          <w:rFonts w:ascii="Segoe UI" w:hAnsi="Segoe UI" w:cs="Segoe UI"/>
          <w:color w:val="000000" w:themeColor="text1"/>
          <w:sz w:val="28"/>
          <w:szCs w:val="28"/>
        </w:rPr>
        <w:lastRenderedPageBreak/>
        <w:t>________________________________________________________________________________</w:t>
      </w:r>
      <w:r>
        <w:rPr>
          <w:rFonts w:ascii="Segoe UI" w:hAnsi="Segoe UI" w:cs="Segoe UI"/>
          <w:color w:val="000000" w:themeColor="text1"/>
          <w:sz w:val="28"/>
          <w:szCs w:val="28"/>
        </w:rPr>
        <w:t>____</w:t>
      </w:r>
    </w:p>
    <w:p w:rsidR="00D711B5" w:rsidRPr="00D711B5" w:rsidRDefault="00D711B5" w:rsidP="00D711B5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</w:rPr>
      </w:pPr>
      <w:r w:rsidRPr="00D711B5">
        <w:rPr>
          <w:rFonts w:ascii="Segoe UI" w:hAnsi="Segoe UI" w:cs="Segoe UI"/>
          <w:color w:val="000000" w:themeColor="text1"/>
        </w:rPr>
        <w:t xml:space="preserve">Пресс-служба </w:t>
      </w:r>
      <w:r w:rsidR="00B80559">
        <w:rPr>
          <w:rFonts w:ascii="Segoe UI" w:hAnsi="Segoe UI" w:cs="Segoe UI"/>
          <w:color w:val="000000" w:themeColor="text1"/>
        </w:rPr>
        <w:t>Кадастровой палаты</w:t>
      </w:r>
      <w:r w:rsidRPr="00D711B5">
        <w:rPr>
          <w:rFonts w:ascii="Segoe UI" w:hAnsi="Segoe UI" w:cs="Segoe UI"/>
          <w:color w:val="000000" w:themeColor="text1"/>
        </w:rPr>
        <w:t xml:space="preserve"> по Краснодарскому краю</w:t>
      </w:r>
    </w:p>
    <w:p w:rsidR="00D711B5" w:rsidRDefault="0014588F" w:rsidP="00D711B5">
      <w:pPr>
        <w:pStyle w:val="a3"/>
        <w:spacing w:before="0" w:beforeAutospacing="0" w:after="0" w:afterAutospacing="0"/>
        <w:jc w:val="both"/>
        <w:rPr>
          <w:rStyle w:val="a5"/>
          <w:rFonts w:ascii="Segoe UI" w:hAnsi="Segoe UI" w:cs="Segoe UI"/>
          <w:color w:val="000000" w:themeColor="text1"/>
        </w:rPr>
      </w:pPr>
      <w:hyperlink r:id="rId7" w:history="1">
        <w:r w:rsidR="00D711B5" w:rsidRPr="00D711B5">
          <w:rPr>
            <w:rStyle w:val="a5"/>
            <w:rFonts w:ascii="Segoe UI" w:hAnsi="Segoe UI" w:cs="Segoe UI"/>
            <w:color w:val="000000" w:themeColor="text1"/>
          </w:rPr>
          <w:t>press23@23.kadastr.ru</w:t>
        </w:r>
      </w:hyperlink>
    </w:p>
    <w:p w:rsidR="00D711B5" w:rsidRPr="00D711B5" w:rsidRDefault="00D711B5" w:rsidP="00D711B5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u w:val="single"/>
        </w:rPr>
      </w:pPr>
      <w:r w:rsidRPr="00D711B5">
        <w:rPr>
          <w:rStyle w:val="a5"/>
          <w:rFonts w:ascii="Segoe UI" w:hAnsi="Segoe UI" w:cs="Segoe UI"/>
          <w:color w:val="000000" w:themeColor="text1"/>
        </w:rPr>
        <w:t xml:space="preserve"> </w:t>
      </w:r>
    </w:p>
    <w:p w:rsidR="009C45FB" w:rsidRDefault="0014588F"/>
    <w:sectPr w:rsidR="009C45FB" w:rsidSect="00D711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83"/>
    <w:rsid w:val="00094434"/>
    <w:rsid w:val="0014588F"/>
    <w:rsid w:val="00361E39"/>
    <w:rsid w:val="006A5183"/>
    <w:rsid w:val="00B80559"/>
    <w:rsid w:val="00CE0745"/>
    <w:rsid w:val="00D711B5"/>
    <w:rsid w:val="00D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A299E-AF4F-4023-9327-0A59E412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745"/>
    <w:rPr>
      <w:b/>
      <w:bCs/>
    </w:rPr>
  </w:style>
  <w:style w:type="character" w:styleId="a5">
    <w:name w:val="Hyperlink"/>
    <w:basedOn w:val="a0"/>
    <w:uiPriority w:val="99"/>
    <w:semiHidden/>
    <w:unhideWhenUsed/>
    <w:rsid w:val="00CE0745"/>
    <w:rPr>
      <w:color w:val="0000FF"/>
      <w:u w:val="single"/>
    </w:rPr>
  </w:style>
  <w:style w:type="character" w:styleId="a6">
    <w:name w:val="Emphasis"/>
    <w:basedOn w:val="a0"/>
    <w:uiPriority w:val="20"/>
    <w:qFormat/>
    <w:rsid w:val="00CE074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8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23@23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" TargetMode="External"/><Relationship Id="rId5" Type="http://schemas.openxmlformats.org/officeDocument/2006/relationships/hyperlink" Target="https://kadastr.ru/site/sposoby/electronic.ht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Галацан Светлана Ивановна</cp:lastModifiedBy>
  <cp:revision>6</cp:revision>
  <dcterms:created xsi:type="dcterms:W3CDTF">2019-09-11T11:25:00Z</dcterms:created>
  <dcterms:modified xsi:type="dcterms:W3CDTF">2019-09-18T16:08:00Z</dcterms:modified>
</cp:coreProperties>
</file>