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1" w:rsidRPr="00536692" w:rsidRDefault="00E41AD4" w:rsidP="002A55B3">
      <w:pPr>
        <w:pStyle w:val="1"/>
        <w:tabs>
          <w:tab w:val="left" w:pos="972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Методические Р</w:t>
      </w:r>
      <w:r w:rsidR="00776385">
        <w:rPr>
          <w:rFonts w:ascii="Times New Roman" w:hAnsi="Times New Roman" w:cs="Times New Roman"/>
          <w:bCs w:val="0"/>
          <w:color w:val="auto"/>
          <w:sz w:val="28"/>
          <w:szCs w:val="28"/>
        </w:rPr>
        <w:t>екомендации</w:t>
      </w:r>
    </w:p>
    <w:p w:rsidR="002A55B3" w:rsidRDefault="00985482" w:rsidP="002A5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92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763681" w:rsidRPr="00536692">
        <w:rPr>
          <w:rFonts w:ascii="Times New Roman" w:hAnsi="Times New Roman" w:cs="Times New Roman"/>
          <w:b/>
          <w:sz w:val="28"/>
          <w:szCs w:val="28"/>
        </w:rPr>
        <w:t xml:space="preserve"> краево</w:t>
      </w:r>
      <w:r w:rsidRPr="0053669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763681" w:rsidRPr="007B7BD0">
        <w:rPr>
          <w:rFonts w:ascii="Times New Roman" w:hAnsi="Times New Roman" w:cs="Times New Roman"/>
          <w:b/>
          <w:sz w:val="28"/>
          <w:szCs w:val="28"/>
        </w:rPr>
        <w:t>месячник</w:t>
      </w:r>
      <w:r w:rsidRPr="007B7BD0">
        <w:rPr>
          <w:rFonts w:ascii="Times New Roman" w:hAnsi="Times New Roman" w:cs="Times New Roman"/>
          <w:b/>
          <w:sz w:val="28"/>
          <w:szCs w:val="28"/>
        </w:rPr>
        <w:t>а</w:t>
      </w:r>
    </w:p>
    <w:p w:rsidR="002A55B3" w:rsidRDefault="007B7BD0" w:rsidP="002A5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D0">
        <w:rPr>
          <w:b/>
          <w:sz w:val="28"/>
          <w:szCs w:val="28"/>
        </w:rPr>
        <w:t>"</w:t>
      </w:r>
      <w:r w:rsidR="00763681" w:rsidRPr="007B7BD0">
        <w:rPr>
          <w:rFonts w:ascii="Times New Roman" w:hAnsi="Times New Roman" w:cs="Times New Roman"/>
          <w:b/>
          <w:sz w:val="28"/>
          <w:szCs w:val="28"/>
        </w:rPr>
        <w:t>Безопасный труд</w:t>
      </w:r>
      <w:r w:rsidRPr="007B7BD0">
        <w:rPr>
          <w:b/>
          <w:sz w:val="28"/>
          <w:szCs w:val="28"/>
        </w:rPr>
        <w:t>"</w:t>
      </w:r>
      <w:r w:rsidR="00FD3091" w:rsidRPr="007B7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81" w:rsidRPr="007B7BD0">
        <w:rPr>
          <w:rFonts w:ascii="Times New Roman" w:hAnsi="Times New Roman" w:cs="Times New Roman"/>
          <w:b/>
          <w:sz w:val="28"/>
          <w:szCs w:val="28"/>
        </w:rPr>
        <w:t>в организациях</w:t>
      </w:r>
    </w:p>
    <w:p w:rsidR="002A55B3" w:rsidRDefault="002A55B3" w:rsidP="002A5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D3091" w:rsidRPr="007B7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гропром</w:t>
      </w:r>
      <w:r w:rsidR="00FD3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ышленного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комплекса</w:t>
      </w:r>
    </w:p>
    <w:p w:rsidR="00763681" w:rsidRPr="00FD3091" w:rsidRDefault="00763681" w:rsidP="002A5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92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E41AD4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763681" w:rsidRDefault="00763681" w:rsidP="00763681">
      <w:pPr>
        <w:pStyle w:val="a3"/>
        <w:tabs>
          <w:tab w:val="clear" w:pos="4677"/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3681" w:rsidRPr="00536692" w:rsidRDefault="00763681" w:rsidP="0076368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36692">
        <w:rPr>
          <w:rFonts w:ascii="Times New Roman" w:hAnsi="Times New Roman" w:cs="Times New Roman"/>
          <w:bCs w:val="0"/>
          <w:color w:val="auto"/>
          <w:sz w:val="28"/>
          <w:szCs w:val="28"/>
        </w:rPr>
        <w:t>1. Общие положения</w:t>
      </w:r>
    </w:p>
    <w:p w:rsidR="000571B0" w:rsidRDefault="000571B0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482" w:rsidRPr="00536692" w:rsidRDefault="00985482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Настоящие рекомендации устанавливают общий порядок проведения краевого месячника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bCs/>
          <w:sz w:val="28"/>
          <w:szCs w:val="28"/>
        </w:rPr>
        <w:t>Безопасный труд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692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агропромышленного комплекса</w:t>
      </w:r>
      <w:r w:rsidRPr="0053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69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33DD3" w:rsidRPr="00536692">
        <w:rPr>
          <w:rFonts w:ascii="Times New Roman" w:hAnsi="Times New Roman" w:cs="Times New Roman"/>
          <w:sz w:val="28"/>
          <w:szCs w:val="28"/>
        </w:rPr>
        <w:t>.</w:t>
      </w:r>
    </w:p>
    <w:p w:rsidR="006A0924" w:rsidRPr="00536692" w:rsidRDefault="006A0924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33DD3" w:rsidRPr="00536692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7B7BD0" w:rsidRPr="00AC50F1">
        <w:rPr>
          <w:sz w:val="28"/>
          <w:szCs w:val="28"/>
        </w:rPr>
        <w:t>"</w:t>
      </w:r>
      <w:r w:rsidR="00633DD3" w:rsidRPr="00536692">
        <w:rPr>
          <w:rFonts w:ascii="Times New Roman" w:hAnsi="Times New Roman" w:cs="Times New Roman"/>
          <w:bCs/>
          <w:sz w:val="28"/>
          <w:szCs w:val="28"/>
        </w:rPr>
        <w:t>Безопасный труд</w:t>
      </w:r>
      <w:r w:rsidR="007B7BD0" w:rsidRPr="00AC50F1">
        <w:rPr>
          <w:sz w:val="28"/>
          <w:szCs w:val="28"/>
        </w:rPr>
        <w:t>"</w:t>
      </w:r>
      <w:r w:rsidR="00633DD3" w:rsidRPr="0053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DD3" w:rsidRPr="00536692">
        <w:rPr>
          <w:rFonts w:ascii="Times New Roman" w:hAnsi="Times New Roman" w:cs="Times New Roman"/>
          <w:sz w:val="28"/>
          <w:szCs w:val="28"/>
        </w:rPr>
        <w:t xml:space="preserve">в 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агропромышленно</w:t>
      </w:r>
      <w:r w:rsidR="007B7BD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плекс</w:t>
      </w:r>
      <w:r w:rsidR="007B7B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3091" w:rsidRPr="0053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DD3" w:rsidRPr="0053669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536692">
        <w:rPr>
          <w:rFonts w:ascii="Times New Roman" w:hAnsi="Times New Roman" w:cs="Times New Roman"/>
          <w:sz w:val="28"/>
          <w:szCs w:val="28"/>
        </w:rPr>
        <w:t>является составной частью системы государстве</w:t>
      </w:r>
      <w:r w:rsidRPr="00536692">
        <w:rPr>
          <w:rFonts w:ascii="Times New Roman" w:hAnsi="Times New Roman" w:cs="Times New Roman"/>
          <w:sz w:val="28"/>
          <w:szCs w:val="28"/>
        </w:rPr>
        <w:t>н</w:t>
      </w:r>
      <w:r w:rsidRPr="00536692">
        <w:rPr>
          <w:rFonts w:ascii="Times New Roman" w:hAnsi="Times New Roman" w:cs="Times New Roman"/>
          <w:sz w:val="28"/>
          <w:szCs w:val="28"/>
        </w:rPr>
        <w:t>ного управления охраной труда в Краснодарском крае.</w:t>
      </w:r>
    </w:p>
    <w:p w:rsidR="006A0924" w:rsidRPr="00536692" w:rsidRDefault="006A0924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692">
        <w:rPr>
          <w:rFonts w:ascii="Times New Roman" w:hAnsi="Times New Roman" w:cs="Times New Roman"/>
          <w:sz w:val="28"/>
          <w:szCs w:val="28"/>
        </w:rPr>
        <w:t>Организационно-методическую подготовку месячника осуществляет м</w:t>
      </w:r>
      <w:r w:rsidRPr="00536692">
        <w:rPr>
          <w:rFonts w:ascii="Times New Roman" w:hAnsi="Times New Roman" w:cs="Times New Roman"/>
          <w:sz w:val="28"/>
          <w:szCs w:val="28"/>
        </w:rPr>
        <w:t>и</w:t>
      </w:r>
      <w:r w:rsidRPr="00536692">
        <w:rPr>
          <w:rFonts w:ascii="Times New Roman" w:hAnsi="Times New Roman" w:cs="Times New Roman"/>
          <w:sz w:val="28"/>
          <w:szCs w:val="28"/>
        </w:rPr>
        <w:t>нистерство труда и социального развития Краснодарского края (далее – мин</w:t>
      </w:r>
      <w:r w:rsidRPr="00536692">
        <w:rPr>
          <w:rFonts w:ascii="Times New Roman" w:hAnsi="Times New Roman" w:cs="Times New Roman"/>
          <w:sz w:val="28"/>
          <w:szCs w:val="28"/>
        </w:rPr>
        <w:t>и</w:t>
      </w:r>
      <w:r w:rsidRPr="00536692">
        <w:rPr>
          <w:rFonts w:ascii="Times New Roman" w:hAnsi="Times New Roman" w:cs="Times New Roman"/>
          <w:sz w:val="28"/>
          <w:szCs w:val="28"/>
        </w:rPr>
        <w:t>стерство) и подведомственные министерству государственные казенные учр</w:t>
      </w:r>
      <w:r w:rsidRPr="00536692">
        <w:rPr>
          <w:rFonts w:ascii="Times New Roman" w:hAnsi="Times New Roman" w:cs="Times New Roman"/>
          <w:sz w:val="28"/>
          <w:szCs w:val="28"/>
        </w:rPr>
        <w:t>е</w:t>
      </w:r>
      <w:r w:rsidRPr="00536692">
        <w:rPr>
          <w:rFonts w:ascii="Times New Roman" w:hAnsi="Times New Roman" w:cs="Times New Roman"/>
          <w:sz w:val="28"/>
          <w:szCs w:val="28"/>
        </w:rPr>
        <w:t xml:space="preserve">ждения Краснодарского края центры занятости населения в муниципальных образованиях (далее – ГКУ КК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 xml:space="preserve">) во взаимодействии с министерством </w:t>
      </w:r>
      <w:r w:rsidR="00FD3091">
        <w:rPr>
          <w:rFonts w:ascii="Times New Roman" w:hAnsi="Times New Roman" w:cs="Times New Roman"/>
          <w:sz w:val="28"/>
          <w:szCs w:val="28"/>
        </w:rPr>
        <w:t>сельского</w:t>
      </w:r>
      <w:r w:rsidRPr="00536692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FD3091">
        <w:rPr>
          <w:rFonts w:ascii="Times New Roman" w:hAnsi="Times New Roman" w:cs="Times New Roman"/>
          <w:sz w:val="28"/>
          <w:szCs w:val="28"/>
        </w:rPr>
        <w:t>и перерабатывающей промышленности</w:t>
      </w:r>
      <w:r w:rsidRPr="00536692">
        <w:rPr>
          <w:rFonts w:ascii="Times New Roman" w:hAnsi="Times New Roman" w:cs="Times New Roman"/>
          <w:sz w:val="28"/>
          <w:szCs w:val="28"/>
        </w:rPr>
        <w:t xml:space="preserve"> Краснодарского края, Союзом 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>Краснодарское краевое объединение организаций профсоюзов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 xml:space="preserve"> (по согласованию), </w:t>
      </w:r>
      <w:r w:rsidRPr="00536692">
        <w:rPr>
          <w:rFonts w:ascii="Times New Roman" w:hAnsi="Times New Roman" w:cs="Times New Roman"/>
          <w:sz w:val="28"/>
        </w:rPr>
        <w:t xml:space="preserve">Ассоциацией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</w:rPr>
        <w:t>Объединение работодателей Краснодарского края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</w:rPr>
        <w:t xml:space="preserve"> </w:t>
      </w:r>
      <w:r w:rsidRPr="00536692">
        <w:rPr>
          <w:rFonts w:ascii="Times New Roman" w:hAnsi="Times New Roman" w:cs="Times New Roman"/>
          <w:sz w:val="28"/>
          <w:szCs w:val="28"/>
        </w:rPr>
        <w:t>(по согласованию), органами местного самоуправления</w:t>
      </w:r>
      <w:proofErr w:type="gramEnd"/>
      <w:r w:rsidRPr="00536692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53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692">
        <w:rPr>
          <w:rFonts w:ascii="Times New Roman" w:hAnsi="Times New Roman" w:cs="Times New Roman"/>
          <w:sz w:val="28"/>
          <w:szCs w:val="28"/>
        </w:rPr>
        <w:t>координационными советами организаций профсоюзов в муниципальном образовании и объединени</w:t>
      </w:r>
      <w:r w:rsidR="00C9088F">
        <w:rPr>
          <w:rFonts w:ascii="Times New Roman" w:hAnsi="Times New Roman" w:cs="Times New Roman"/>
          <w:sz w:val="28"/>
          <w:szCs w:val="28"/>
        </w:rPr>
        <w:t>ями</w:t>
      </w:r>
      <w:r w:rsidRPr="00536692">
        <w:rPr>
          <w:rFonts w:ascii="Times New Roman" w:hAnsi="Times New Roman" w:cs="Times New Roman"/>
          <w:sz w:val="28"/>
          <w:szCs w:val="28"/>
        </w:rPr>
        <w:t xml:space="preserve"> работодателей.</w:t>
      </w:r>
    </w:p>
    <w:p w:rsidR="00A27ABF" w:rsidRDefault="00A27ABF" w:rsidP="00C50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24" w:rsidRPr="00536692" w:rsidRDefault="00633DD3" w:rsidP="00C50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92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633DD3" w:rsidRPr="00536692" w:rsidRDefault="00633DD3" w:rsidP="00C508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EA" w:rsidRPr="008A0CF8" w:rsidRDefault="008A0CF8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3681" w:rsidRPr="008A0CF8">
        <w:rPr>
          <w:rFonts w:ascii="Times New Roman" w:hAnsi="Times New Roman" w:cs="Times New Roman"/>
          <w:sz w:val="28"/>
          <w:szCs w:val="28"/>
        </w:rPr>
        <w:t xml:space="preserve">Краевой месячник </w:t>
      </w:r>
      <w:r w:rsidR="007B7BD0" w:rsidRPr="00AC50F1">
        <w:rPr>
          <w:sz w:val="28"/>
          <w:szCs w:val="28"/>
        </w:rPr>
        <w:t>"</w:t>
      </w:r>
      <w:r w:rsidR="00763681" w:rsidRPr="008A0CF8">
        <w:rPr>
          <w:rFonts w:ascii="Times New Roman" w:hAnsi="Times New Roman" w:cs="Times New Roman"/>
          <w:bCs/>
          <w:sz w:val="28"/>
          <w:szCs w:val="28"/>
        </w:rPr>
        <w:t>Безопасный труд</w:t>
      </w:r>
      <w:r w:rsidR="007B7BD0" w:rsidRPr="00AC50F1">
        <w:rPr>
          <w:sz w:val="28"/>
          <w:szCs w:val="28"/>
        </w:rPr>
        <w:t>"</w:t>
      </w:r>
      <w:r w:rsidR="00763681" w:rsidRPr="008A0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681" w:rsidRPr="008A0CF8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ленного комплекса</w:t>
      </w:r>
      <w:r w:rsidR="00FD3091" w:rsidRPr="0053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681" w:rsidRPr="008A0CF8">
        <w:rPr>
          <w:rFonts w:ascii="Times New Roman" w:hAnsi="Times New Roman" w:cs="Times New Roman"/>
          <w:sz w:val="28"/>
          <w:szCs w:val="28"/>
        </w:rPr>
        <w:t>Краснодарского края (далее – месячник) проводится в ц</w:t>
      </w:r>
      <w:r w:rsidR="00763681" w:rsidRPr="008A0CF8">
        <w:rPr>
          <w:rFonts w:ascii="Times New Roman" w:hAnsi="Times New Roman" w:cs="Times New Roman"/>
          <w:sz w:val="28"/>
          <w:szCs w:val="28"/>
        </w:rPr>
        <w:t>е</w:t>
      </w:r>
      <w:r w:rsidR="00763681" w:rsidRPr="008A0CF8">
        <w:rPr>
          <w:rFonts w:ascii="Times New Roman" w:hAnsi="Times New Roman" w:cs="Times New Roman"/>
          <w:sz w:val="28"/>
          <w:szCs w:val="28"/>
        </w:rPr>
        <w:t>лях</w:t>
      </w:r>
      <w:r w:rsidR="00437EEA" w:rsidRPr="008A0CF8">
        <w:rPr>
          <w:rFonts w:ascii="Times New Roman" w:hAnsi="Times New Roman" w:cs="Times New Roman"/>
          <w:sz w:val="28"/>
          <w:szCs w:val="28"/>
        </w:rPr>
        <w:t>:</w:t>
      </w:r>
    </w:p>
    <w:p w:rsidR="00437EEA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профилактики производственного травматизма и профессиональной з</w:t>
      </w:r>
      <w:r w:rsidRPr="00536692">
        <w:rPr>
          <w:rFonts w:ascii="Times New Roman" w:hAnsi="Times New Roman" w:cs="Times New Roman"/>
          <w:sz w:val="28"/>
          <w:szCs w:val="28"/>
        </w:rPr>
        <w:t>а</w:t>
      </w:r>
      <w:r w:rsidRPr="00536692">
        <w:rPr>
          <w:rFonts w:ascii="Times New Roman" w:hAnsi="Times New Roman" w:cs="Times New Roman"/>
          <w:sz w:val="28"/>
          <w:szCs w:val="28"/>
        </w:rPr>
        <w:t>болеваемости</w:t>
      </w:r>
      <w:r w:rsidR="00437EEA" w:rsidRPr="00536692">
        <w:rPr>
          <w:rFonts w:ascii="Times New Roman" w:hAnsi="Times New Roman" w:cs="Times New Roman"/>
          <w:sz w:val="28"/>
          <w:szCs w:val="28"/>
        </w:rPr>
        <w:t>;</w:t>
      </w:r>
    </w:p>
    <w:p w:rsidR="00437EEA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пропаганды охраны труда</w:t>
      </w:r>
      <w:r w:rsidR="00437EEA" w:rsidRPr="00536692">
        <w:rPr>
          <w:rFonts w:ascii="Times New Roman" w:hAnsi="Times New Roman" w:cs="Times New Roman"/>
          <w:sz w:val="28"/>
          <w:szCs w:val="28"/>
        </w:rPr>
        <w:t>;</w:t>
      </w:r>
    </w:p>
    <w:p w:rsidR="00437EEA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улучшения обеспечения работников </w:t>
      </w:r>
      <w:r w:rsidR="00437EEA" w:rsidRPr="00536692">
        <w:rPr>
          <w:rFonts w:ascii="Times New Roman" w:hAnsi="Times New Roman" w:cs="Times New Roman"/>
          <w:sz w:val="28"/>
          <w:szCs w:val="28"/>
        </w:rPr>
        <w:t xml:space="preserve">сертифицированными </w:t>
      </w:r>
      <w:r w:rsidRPr="00536692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  <w:r w:rsidR="00437EEA" w:rsidRPr="00536692">
        <w:rPr>
          <w:rFonts w:ascii="Times New Roman" w:hAnsi="Times New Roman" w:cs="Times New Roman"/>
          <w:sz w:val="28"/>
          <w:szCs w:val="28"/>
        </w:rPr>
        <w:t>;</w:t>
      </w:r>
    </w:p>
    <w:p w:rsidR="00763681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организации санитарно-бытового и лечебно-профилактического обсл</w:t>
      </w:r>
      <w:r w:rsidRPr="00536692">
        <w:rPr>
          <w:rFonts w:ascii="Times New Roman" w:hAnsi="Times New Roman" w:cs="Times New Roman"/>
          <w:sz w:val="28"/>
          <w:szCs w:val="28"/>
        </w:rPr>
        <w:t>у</w:t>
      </w:r>
      <w:r w:rsidRPr="00536692">
        <w:rPr>
          <w:rFonts w:ascii="Times New Roman" w:hAnsi="Times New Roman" w:cs="Times New Roman"/>
          <w:sz w:val="28"/>
          <w:szCs w:val="28"/>
        </w:rPr>
        <w:t xml:space="preserve">живания </w:t>
      </w:r>
      <w:r w:rsidR="00437EEA" w:rsidRPr="00536692">
        <w:rPr>
          <w:rFonts w:ascii="Times New Roman" w:hAnsi="Times New Roman" w:cs="Times New Roman"/>
          <w:sz w:val="28"/>
          <w:szCs w:val="28"/>
        </w:rPr>
        <w:t>работников организаций</w:t>
      </w:r>
      <w:r w:rsidRPr="00536692">
        <w:rPr>
          <w:rFonts w:ascii="Times New Roman" w:hAnsi="Times New Roman" w:cs="Times New Roman"/>
          <w:sz w:val="28"/>
          <w:szCs w:val="28"/>
        </w:rPr>
        <w:t>.</w:t>
      </w:r>
    </w:p>
    <w:p w:rsidR="00437EEA" w:rsidRDefault="008A0CF8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CF8">
        <w:rPr>
          <w:rFonts w:ascii="Times New Roman" w:hAnsi="Times New Roman" w:cs="Times New Roman"/>
          <w:sz w:val="28"/>
          <w:szCs w:val="28"/>
        </w:rPr>
        <w:t xml:space="preserve">2.2. </w:t>
      </w:r>
      <w:r w:rsidR="00437EEA" w:rsidRPr="008A0CF8">
        <w:rPr>
          <w:rFonts w:ascii="Times New Roman" w:hAnsi="Times New Roman" w:cs="Times New Roman"/>
          <w:sz w:val="28"/>
          <w:szCs w:val="28"/>
        </w:rPr>
        <w:t xml:space="preserve">Основными задачами проведения </w:t>
      </w:r>
      <w:r w:rsidR="00763681" w:rsidRPr="008A0CF8">
        <w:rPr>
          <w:rFonts w:ascii="Times New Roman" w:hAnsi="Times New Roman" w:cs="Times New Roman"/>
          <w:sz w:val="28"/>
          <w:szCs w:val="28"/>
        </w:rPr>
        <w:t xml:space="preserve">месячника являются: </w:t>
      </w:r>
    </w:p>
    <w:p w:rsidR="00DD1011" w:rsidRDefault="00DD101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AE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AE">
        <w:rPr>
          <w:rFonts w:ascii="Times New Roman" w:hAnsi="Times New Roman" w:cs="Times New Roman"/>
          <w:sz w:val="28"/>
          <w:szCs w:val="28"/>
        </w:rPr>
        <w:t>деятельности работо</w:t>
      </w:r>
      <w:r w:rsidRPr="007662A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дателей, направленная на</w:t>
      </w:r>
      <w:r w:rsidRPr="007662AE">
        <w:rPr>
          <w:rFonts w:ascii="Times New Roman" w:hAnsi="Times New Roman" w:cs="Times New Roman"/>
          <w:sz w:val="28"/>
          <w:szCs w:val="28"/>
        </w:rPr>
        <w:t xml:space="preserve"> реализацию прав работников в области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11" w:rsidRDefault="00DD101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AE">
        <w:rPr>
          <w:rFonts w:ascii="Times New Roman" w:hAnsi="Times New Roman" w:cs="Times New Roman"/>
          <w:sz w:val="28"/>
          <w:szCs w:val="28"/>
        </w:rPr>
        <w:t>повышение ответственности руков</w:t>
      </w:r>
      <w:r w:rsidRPr="007662AE">
        <w:rPr>
          <w:rFonts w:ascii="Times New Roman" w:hAnsi="Times New Roman" w:cs="Times New Roman"/>
          <w:sz w:val="28"/>
          <w:szCs w:val="28"/>
        </w:rPr>
        <w:t>о</w:t>
      </w:r>
      <w:r w:rsidRPr="007662AE">
        <w:rPr>
          <w:rFonts w:ascii="Times New Roman" w:hAnsi="Times New Roman" w:cs="Times New Roman"/>
          <w:sz w:val="28"/>
          <w:szCs w:val="28"/>
        </w:rPr>
        <w:t>дителей и специалистов организаций отрасли за обеспечение здоровых и бе</w:t>
      </w:r>
      <w:r w:rsidRPr="007662AE">
        <w:rPr>
          <w:rFonts w:ascii="Times New Roman" w:hAnsi="Times New Roman" w:cs="Times New Roman"/>
          <w:sz w:val="28"/>
          <w:szCs w:val="28"/>
        </w:rPr>
        <w:t>з</w:t>
      </w:r>
      <w:r w:rsidRPr="007662AE">
        <w:rPr>
          <w:rFonts w:ascii="Times New Roman" w:hAnsi="Times New Roman" w:cs="Times New Roman"/>
          <w:sz w:val="28"/>
          <w:szCs w:val="28"/>
        </w:rPr>
        <w:t>опасных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11" w:rsidRPr="007662AE" w:rsidRDefault="00DD101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AE">
        <w:rPr>
          <w:rFonts w:ascii="Times New Roman" w:hAnsi="Times New Roman" w:cs="Times New Roman"/>
          <w:sz w:val="28"/>
          <w:szCs w:val="28"/>
        </w:rPr>
        <w:t>обеспечение реализации принципов социального парт</w:t>
      </w:r>
      <w:r>
        <w:rPr>
          <w:rFonts w:ascii="Times New Roman" w:hAnsi="Times New Roman" w:cs="Times New Roman"/>
          <w:sz w:val="28"/>
          <w:szCs w:val="28"/>
        </w:rPr>
        <w:t>нерства;</w:t>
      </w:r>
    </w:p>
    <w:p w:rsidR="00437EEA" w:rsidRPr="00536692" w:rsidRDefault="00437EEA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lastRenderedPageBreak/>
        <w:t>улучшение условий и охраны труда, создание здоровых и безопасных условий труда работникам;</w:t>
      </w:r>
    </w:p>
    <w:p w:rsidR="00437EEA" w:rsidRPr="00536692" w:rsidRDefault="00437EEA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труда, повышение культуры производства, усиление внимания к проблемам безопасности на пр</w:t>
      </w:r>
      <w:r w:rsidRPr="00536692">
        <w:rPr>
          <w:rFonts w:ascii="Times New Roman" w:hAnsi="Times New Roman" w:cs="Times New Roman"/>
          <w:sz w:val="28"/>
          <w:szCs w:val="28"/>
        </w:rPr>
        <w:t>о</w:t>
      </w:r>
      <w:r w:rsidRPr="00536692">
        <w:rPr>
          <w:rFonts w:ascii="Times New Roman" w:hAnsi="Times New Roman" w:cs="Times New Roman"/>
          <w:sz w:val="28"/>
          <w:szCs w:val="28"/>
        </w:rPr>
        <w:t>изводстве;</w:t>
      </w:r>
    </w:p>
    <w:p w:rsidR="00437EEA" w:rsidRPr="00536692" w:rsidRDefault="00437EEA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улучшение информированности работников о существующих произво</w:t>
      </w:r>
      <w:r w:rsidRPr="00536692">
        <w:rPr>
          <w:rFonts w:ascii="Times New Roman" w:hAnsi="Times New Roman" w:cs="Times New Roman"/>
          <w:sz w:val="28"/>
          <w:szCs w:val="28"/>
        </w:rPr>
        <w:t>д</w:t>
      </w:r>
      <w:r w:rsidRPr="00536692">
        <w:rPr>
          <w:rFonts w:ascii="Times New Roman" w:hAnsi="Times New Roman" w:cs="Times New Roman"/>
          <w:sz w:val="28"/>
          <w:szCs w:val="28"/>
        </w:rPr>
        <w:t>ственных рисках, способах защиты от них, повышение их сознательного отн</w:t>
      </w:r>
      <w:r w:rsidRPr="00536692">
        <w:rPr>
          <w:rFonts w:ascii="Times New Roman" w:hAnsi="Times New Roman" w:cs="Times New Roman"/>
          <w:sz w:val="28"/>
          <w:szCs w:val="28"/>
        </w:rPr>
        <w:t>о</w:t>
      </w:r>
      <w:r w:rsidRPr="00536692">
        <w:rPr>
          <w:rFonts w:ascii="Times New Roman" w:hAnsi="Times New Roman" w:cs="Times New Roman"/>
          <w:sz w:val="28"/>
          <w:szCs w:val="28"/>
        </w:rPr>
        <w:t>шения к собственной безопасности, а также за своевременным устранением недостатков и нарушений, которые могут стать причинами травм, профзабол</w:t>
      </w:r>
      <w:r w:rsidRPr="00536692">
        <w:rPr>
          <w:rFonts w:ascii="Times New Roman" w:hAnsi="Times New Roman" w:cs="Times New Roman"/>
          <w:sz w:val="28"/>
          <w:szCs w:val="28"/>
        </w:rPr>
        <w:t>е</w:t>
      </w:r>
      <w:r w:rsidRPr="00536692">
        <w:rPr>
          <w:rFonts w:ascii="Times New Roman" w:hAnsi="Times New Roman" w:cs="Times New Roman"/>
          <w:sz w:val="28"/>
          <w:szCs w:val="28"/>
        </w:rPr>
        <w:t>ваний, аварий, пожаров;</w:t>
      </w:r>
    </w:p>
    <w:p w:rsidR="00437EEA" w:rsidRPr="00536692" w:rsidRDefault="00437EEA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распространение передового опыта работы по улучшению условий и охраны труда  в организациях отрасли.</w:t>
      </w:r>
    </w:p>
    <w:p w:rsidR="00437EEA" w:rsidRPr="00536692" w:rsidRDefault="00437EEA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EEA" w:rsidRPr="00536692" w:rsidRDefault="00437EEA" w:rsidP="00D00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D4">
        <w:rPr>
          <w:rFonts w:ascii="Times New Roman" w:hAnsi="Times New Roman" w:cs="Times New Roman"/>
          <w:b/>
          <w:sz w:val="28"/>
          <w:szCs w:val="28"/>
        </w:rPr>
        <w:t>3. Организац</w:t>
      </w:r>
      <w:bookmarkStart w:id="0" w:name="_GoBack"/>
      <w:bookmarkEnd w:id="0"/>
      <w:r w:rsidRPr="00E41AD4">
        <w:rPr>
          <w:rFonts w:ascii="Times New Roman" w:hAnsi="Times New Roman" w:cs="Times New Roman"/>
          <w:b/>
          <w:sz w:val="28"/>
          <w:szCs w:val="28"/>
        </w:rPr>
        <w:t>ионные мероприятия по проведению месячника</w:t>
      </w:r>
    </w:p>
    <w:p w:rsidR="0062239D" w:rsidRPr="00536692" w:rsidRDefault="0062239D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39D" w:rsidRPr="00536692" w:rsidRDefault="0062239D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3.1. Краевой месячник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bCs/>
          <w:sz w:val="28"/>
          <w:szCs w:val="28"/>
        </w:rPr>
        <w:t>Безопасный труд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Pr="00536692">
        <w:rPr>
          <w:rFonts w:ascii="Times New Roman" w:hAnsi="Times New Roman" w:cs="Times New Roman"/>
          <w:sz w:val="28"/>
          <w:szCs w:val="28"/>
        </w:rPr>
        <w:t>в</w:t>
      </w:r>
      <w:r w:rsidRPr="005366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6692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FD3091">
        <w:rPr>
          <w:rFonts w:ascii="Times New Roman" w:hAnsi="Times New Roman" w:cs="Times New Roman"/>
          <w:color w:val="000000" w:themeColor="text1"/>
          <w:sz w:val="28"/>
          <w:szCs w:val="28"/>
        </w:rPr>
        <w:t>агропромышленного комплекса,</w:t>
      </w:r>
      <w:r w:rsidR="00FD3091" w:rsidRPr="0053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692">
        <w:rPr>
          <w:rFonts w:ascii="Times New Roman" w:hAnsi="Times New Roman" w:cs="Times New Roman"/>
          <w:sz w:val="28"/>
          <w:szCs w:val="28"/>
        </w:rPr>
        <w:t>осуществляющих свою деятельность на те</w:t>
      </w:r>
      <w:r w:rsidRPr="00536692">
        <w:rPr>
          <w:rFonts w:ascii="Times New Roman" w:hAnsi="Times New Roman" w:cs="Times New Roman"/>
          <w:sz w:val="28"/>
          <w:szCs w:val="28"/>
        </w:rPr>
        <w:t>р</w:t>
      </w:r>
      <w:r w:rsidRPr="00536692">
        <w:rPr>
          <w:rFonts w:ascii="Times New Roman" w:hAnsi="Times New Roman" w:cs="Times New Roman"/>
          <w:sz w:val="28"/>
          <w:szCs w:val="28"/>
        </w:rPr>
        <w:t>ритории Краснодарского края, независимо от форм собственности и ведо</w:t>
      </w:r>
      <w:r w:rsidRPr="00536692">
        <w:rPr>
          <w:rFonts w:ascii="Times New Roman" w:hAnsi="Times New Roman" w:cs="Times New Roman"/>
          <w:sz w:val="28"/>
          <w:szCs w:val="28"/>
        </w:rPr>
        <w:t>м</w:t>
      </w:r>
      <w:r w:rsidRPr="00536692">
        <w:rPr>
          <w:rFonts w:ascii="Times New Roman" w:hAnsi="Times New Roman" w:cs="Times New Roman"/>
          <w:sz w:val="28"/>
          <w:szCs w:val="28"/>
        </w:rPr>
        <w:t xml:space="preserve">ственной подчиненности. </w:t>
      </w:r>
    </w:p>
    <w:p w:rsidR="0062239D" w:rsidRPr="00536692" w:rsidRDefault="0062239D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3.2. Мероприятия месячника проводятся в период с 1 по 31 октября</w:t>
      </w:r>
      <w:r w:rsidR="007B7B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6692">
        <w:rPr>
          <w:rFonts w:ascii="Times New Roman" w:hAnsi="Times New Roman" w:cs="Times New Roman"/>
          <w:sz w:val="28"/>
          <w:szCs w:val="28"/>
        </w:rPr>
        <w:t xml:space="preserve"> 201</w:t>
      </w:r>
      <w:r w:rsidR="00FD3091">
        <w:rPr>
          <w:rFonts w:ascii="Times New Roman" w:hAnsi="Times New Roman" w:cs="Times New Roman"/>
          <w:sz w:val="28"/>
          <w:szCs w:val="28"/>
        </w:rPr>
        <w:t>9</w:t>
      </w:r>
      <w:r w:rsidRPr="0053669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63681" w:rsidRPr="00536692" w:rsidRDefault="0062239D" w:rsidP="00C50872">
      <w:pPr>
        <w:pStyle w:val="a5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3.3</w:t>
      </w:r>
      <w:r w:rsidR="00E84A8B">
        <w:rPr>
          <w:rFonts w:ascii="Times New Roman" w:hAnsi="Times New Roman" w:cs="Times New Roman"/>
          <w:sz w:val="28"/>
          <w:szCs w:val="28"/>
        </w:rPr>
        <w:t>.</w:t>
      </w:r>
      <w:r w:rsidRPr="00536692">
        <w:rPr>
          <w:rFonts w:ascii="Times New Roman" w:hAnsi="Times New Roman" w:cs="Times New Roman"/>
          <w:sz w:val="28"/>
          <w:szCs w:val="28"/>
        </w:rPr>
        <w:t xml:space="preserve"> </w:t>
      </w:r>
      <w:r w:rsidR="00763681" w:rsidRPr="00536692">
        <w:rPr>
          <w:rFonts w:ascii="Times New Roman" w:hAnsi="Times New Roman" w:cs="Times New Roman"/>
          <w:sz w:val="28"/>
          <w:szCs w:val="28"/>
        </w:rPr>
        <w:t>Для проведения месячника рекомендуется в муниципальном образ</w:t>
      </w:r>
      <w:r w:rsidR="00763681" w:rsidRPr="00536692">
        <w:rPr>
          <w:rFonts w:ascii="Times New Roman" w:hAnsi="Times New Roman" w:cs="Times New Roman"/>
          <w:sz w:val="28"/>
          <w:szCs w:val="28"/>
        </w:rPr>
        <w:t>о</w:t>
      </w:r>
      <w:r w:rsidR="00763681" w:rsidRPr="00536692">
        <w:rPr>
          <w:rFonts w:ascii="Times New Roman" w:hAnsi="Times New Roman" w:cs="Times New Roman"/>
          <w:sz w:val="28"/>
          <w:szCs w:val="28"/>
        </w:rPr>
        <w:t>вании создать рабочую групп</w:t>
      </w:r>
      <w:r w:rsidR="00580DA5">
        <w:rPr>
          <w:rFonts w:ascii="Times New Roman" w:hAnsi="Times New Roman" w:cs="Times New Roman"/>
          <w:sz w:val="28"/>
          <w:szCs w:val="28"/>
        </w:rPr>
        <w:t>у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(комиссию), в состав которой включаются представители от администрации муниципального образования, ГКУ КК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, координационных советов организаций профсоюзов в муниципальном образовании и объединений работодателей. К участию в работе рабочей гру</w:t>
      </w:r>
      <w:r w:rsidR="00763681" w:rsidRPr="00536692">
        <w:rPr>
          <w:rFonts w:ascii="Times New Roman" w:hAnsi="Times New Roman" w:cs="Times New Roman"/>
          <w:sz w:val="28"/>
          <w:szCs w:val="28"/>
        </w:rPr>
        <w:t>п</w:t>
      </w:r>
      <w:r w:rsidR="00763681" w:rsidRPr="00536692">
        <w:rPr>
          <w:rFonts w:ascii="Times New Roman" w:hAnsi="Times New Roman" w:cs="Times New Roman"/>
          <w:sz w:val="28"/>
          <w:szCs w:val="28"/>
        </w:rPr>
        <w:t>пы</w:t>
      </w:r>
      <w:r w:rsidR="00C9088F">
        <w:rPr>
          <w:rFonts w:ascii="Times New Roman" w:hAnsi="Times New Roman" w:cs="Times New Roman"/>
          <w:sz w:val="28"/>
          <w:szCs w:val="28"/>
        </w:rPr>
        <w:t xml:space="preserve"> (комиссии)</w:t>
      </w:r>
      <w:r w:rsidR="00763681" w:rsidRPr="00536692">
        <w:rPr>
          <w:rFonts w:ascii="Times New Roman" w:hAnsi="Times New Roman" w:cs="Times New Roman"/>
          <w:sz w:val="28"/>
          <w:szCs w:val="28"/>
        </w:rPr>
        <w:t>, по согласованию, могут быть привлечены государственные и</w:t>
      </w:r>
      <w:r w:rsidR="00763681" w:rsidRPr="00536692">
        <w:rPr>
          <w:rFonts w:ascii="Times New Roman" w:hAnsi="Times New Roman" w:cs="Times New Roman"/>
          <w:sz w:val="28"/>
          <w:szCs w:val="28"/>
        </w:rPr>
        <w:t>н</w:t>
      </w:r>
      <w:r w:rsidR="00763681" w:rsidRPr="00536692">
        <w:rPr>
          <w:rFonts w:ascii="Times New Roman" w:hAnsi="Times New Roman" w:cs="Times New Roman"/>
          <w:sz w:val="28"/>
          <w:szCs w:val="28"/>
        </w:rPr>
        <w:t>спекторы труда (по охране труда) Государственной инспекции труда в Красн</w:t>
      </w:r>
      <w:r w:rsidR="00763681" w:rsidRPr="00536692">
        <w:rPr>
          <w:rFonts w:ascii="Times New Roman" w:hAnsi="Times New Roman" w:cs="Times New Roman"/>
          <w:sz w:val="28"/>
          <w:szCs w:val="28"/>
        </w:rPr>
        <w:t>о</w:t>
      </w:r>
      <w:r w:rsidR="00763681" w:rsidRPr="00536692">
        <w:rPr>
          <w:rFonts w:ascii="Times New Roman" w:hAnsi="Times New Roman" w:cs="Times New Roman"/>
          <w:sz w:val="28"/>
          <w:szCs w:val="28"/>
        </w:rPr>
        <w:t>дарском крае, а также представители территориальных отделов Управления Федеральной службы по надзору в сфере защиты прав потребителей и благ</w:t>
      </w:r>
      <w:r w:rsidR="00763681" w:rsidRPr="00536692">
        <w:rPr>
          <w:rFonts w:ascii="Times New Roman" w:hAnsi="Times New Roman" w:cs="Times New Roman"/>
          <w:sz w:val="28"/>
          <w:szCs w:val="28"/>
        </w:rPr>
        <w:t>о</w:t>
      </w:r>
      <w:r w:rsidR="00763681" w:rsidRPr="00536692">
        <w:rPr>
          <w:rFonts w:ascii="Times New Roman" w:hAnsi="Times New Roman" w:cs="Times New Roman"/>
          <w:sz w:val="28"/>
          <w:szCs w:val="28"/>
        </w:rPr>
        <w:t>получия человека по Краснодарскому краю.</w:t>
      </w:r>
    </w:p>
    <w:p w:rsidR="00763681" w:rsidRPr="00536692" w:rsidRDefault="00763681" w:rsidP="00C50872">
      <w:pPr>
        <w:pStyle w:val="a5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Председатель рабочей группы (комиссии) избирается голосованием из состава членов рабочей группы (комиссии) простым большинством голосов.</w:t>
      </w:r>
    </w:p>
    <w:p w:rsidR="00763681" w:rsidRPr="00536692" w:rsidRDefault="00435A4B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3.4. </w:t>
      </w:r>
      <w:r w:rsidR="00763681" w:rsidRPr="00536692">
        <w:rPr>
          <w:rFonts w:ascii="Times New Roman" w:hAnsi="Times New Roman" w:cs="Times New Roman"/>
          <w:sz w:val="28"/>
          <w:szCs w:val="28"/>
        </w:rPr>
        <w:t>Рабочая группа (комиссия) выполняет следующие функции:</w:t>
      </w:r>
    </w:p>
    <w:p w:rsidR="00763681" w:rsidRPr="00536692" w:rsidRDefault="00763681" w:rsidP="00C50872">
      <w:pPr>
        <w:spacing w:after="0" w:line="240" w:lineRule="auto"/>
        <w:ind w:left="20" w:right="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92">
        <w:rPr>
          <w:rFonts w:ascii="Times New Roman" w:hAnsi="Times New Roman" w:cs="Times New Roman"/>
          <w:sz w:val="28"/>
          <w:szCs w:val="28"/>
          <w:lang w:eastAsia="ru-RU"/>
        </w:rPr>
        <w:t>доводит до сведения работодателей информацию о проводимом меся</w:t>
      </w:r>
      <w:r w:rsidRPr="0053669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536692">
        <w:rPr>
          <w:rFonts w:ascii="Times New Roman" w:hAnsi="Times New Roman" w:cs="Times New Roman"/>
          <w:sz w:val="28"/>
          <w:szCs w:val="28"/>
          <w:lang w:eastAsia="ru-RU"/>
        </w:rPr>
        <w:t>нике и условиях его проведения;</w:t>
      </w:r>
    </w:p>
    <w:p w:rsidR="00763681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92">
        <w:rPr>
          <w:rFonts w:ascii="Times New Roman" w:hAnsi="Times New Roman" w:cs="Times New Roman"/>
          <w:sz w:val="28"/>
          <w:szCs w:val="28"/>
          <w:lang w:eastAsia="ru-RU"/>
        </w:rPr>
        <w:t>координирует работу по подготовке и проведению месячника;</w:t>
      </w:r>
    </w:p>
    <w:p w:rsidR="00763681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92">
        <w:rPr>
          <w:rFonts w:ascii="Times New Roman" w:hAnsi="Times New Roman" w:cs="Times New Roman"/>
          <w:sz w:val="28"/>
          <w:szCs w:val="28"/>
          <w:lang w:eastAsia="ru-RU"/>
        </w:rPr>
        <w:t>оказывает консультативную и методическую помощь организациям и их работникам</w:t>
      </w:r>
      <w:r w:rsidR="00C9088F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проведения месячника</w:t>
      </w:r>
      <w:r w:rsidRPr="005366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3681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92">
        <w:rPr>
          <w:rFonts w:ascii="Times New Roman" w:hAnsi="Times New Roman" w:cs="Times New Roman"/>
          <w:sz w:val="28"/>
          <w:szCs w:val="28"/>
          <w:lang w:eastAsia="ru-RU"/>
        </w:rPr>
        <w:t xml:space="preserve">подводит итоги месячника в соответствии с разделом </w:t>
      </w:r>
      <w:r w:rsidR="00580D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3669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 w:rsidR="00644A05">
        <w:rPr>
          <w:rFonts w:ascii="Times New Roman" w:hAnsi="Times New Roman" w:cs="Times New Roman"/>
          <w:sz w:val="28"/>
          <w:szCs w:val="28"/>
          <w:lang w:eastAsia="ru-RU"/>
        </w:rPr>
        <w:t>их рек</w:t>
      </w:r>
      <w:r w:rsidR="00644A0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44A05">
        <w:rPr>
          <w:rFonts w:ascii="Times New Roman" w:hAnsi="Times New Roman" w:cs="Times New Roman"/>
          <w:sz w:val="28"/>
          <w:szCs w:val="28"/>
          <w:lang w:eastAsia="ru-RU"/>
        </w:rPr>
        <w:t>мендаций</w:t>
      </w:r>
      <w:r w:rsidRPr="005366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F3B" w:rsidRPr="00536692" w:rsidRDefault="00D56F3B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1B0" w:rsidRPr="00E41AD4" w:rsidRDefault="00435A4B" w:rsidP="000571B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AD4">
        <w:rPr>
          <w:rFonts w:ascii="Times New Roman" w:hAnsi="Times New Roman" w:cs="Times New Roman"/>
          <w:b/>
          <w:sz w:val="28"/>
          <w:szCs w:val="28"/>
          <w:lang w:eastAsia="ru-RU"/>
        </w:rPr>
        <w:t>4. Основные мероприятия</w:t>
      </w:r>
      <w:r w:rsidR="000571B0" w:rsidRPr="00E41A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63681" w:rsidRPr="00E41AD4" w:rsidRDefault="000571B0" w:rsidP="0070477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0053C" w:rsidRPr="00E41A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0053C" w:rsidRPr="00E41AD4">
        <w:rPr>
          <w:rFonts w:ascii="Times New Roman" w:hAnsi="Times New Roman" w:cs="Times New Roman"/>
          <w:sz w:val="28"/>
          <w:szCs w:val="28"/>
        </w:rPr>
        <w:t xml:space="preserve"> </w:t>
      </w:r>
      <w:r w:rsidRPr="00E41A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477B" w:rsidRPr="00E41A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5A4B" w:rsidRPr="00E41AD4">
        <w:rPr>
          <w:rFonts w:ascii="Times New Roman" w:hAnsi="Times New Roman" w:cs="Times New Roman"/>
          <w:sz w:val="28"/>
          <w:szCs w:val="28"/>
        </w:rPr>
        <w:t>4.1.</w:t>
      </w:r>
      <w:r w:rsidR="00763681" w:rsidRPr="00E41AD4">
        <w:rPr>
          <w:rFonts w:ascii="Times New Roman" w:hAnsi="Times New Roman" w:cs="Times New Roman"/>
          <w:sz w:val="28"/>
          <w:szCs w:val="28"/>
        </w:rPr>
        <w:t xml:space="preserve"> Решение об участии в месячнике работодателем принимается самосто</w:t>
      </w:r>
      <w:r w:rsidR="00763681" w:rsidRPr="00E41AD4">
        <w:rPr>
          <w:rFonts w:ascii="Times New Roman" w:hAnsi="Times New Roman" w:cs="Times New Roman"/>
          <w:sz w:val="28"/>
          <w:szCs w:val="28"/>
        </w:rPr>
        <w:t>я</w:t>
      </w:r>
      <w:r w:rsidR="00D56F3B" w:rsidRPr="00E41AD4">
        <w:rPr>
          <w:rFonts w:ascii="Times New Roman" w:hAnsi="Times New Roman" w:cs="Times New Roman"/>
          <w:sz w:val="28"/>
          <w:szCs w:val="28"/>
        </w:rPr>
        <w:lastRenderedPageBreak/>
        <w:t xml:space="preserve">тельно </w:t>
      </w:r>
      <w:r w:rsidR="00763681" w:rsidRPr="00E41AD4">
        <w:rPr>
          <w:rFonts w:ascii="Times New Roman" w:hAnsi="Times New Roman" w:cs="Times New Roman"/>
          <w:sz w:val="28"/>
          <w:szCs w:val="28"/>
        </w:rPr>
        <w:t xml:space="preserve">совместно с профсоюзным или </w:t>
      </w:r>
      <w:r w:rsidR="00D0053C" w:rsidRPr="00E41AD4">
        <w:rPr>
          <w:rFonts w:ascii="Times New Roman" w:hAnsi="Times New Roman" w:cs="Times New Roman"/>
          <w:sz w:val="28"/>
          <w:szCs w:val="28"/>
        </w:rPr>
        <w:t>иным уполномоченным работника</w:t>
      </w:r>
      <w:r w:rsidRPr="00E41AD4">
        <w:rPr>
          <w:rFonts w:ascii="Times New Roman" w:hAnsi="Times New Roman" w:cs="Times New Roman"/>
          <w:sz w:val="28"/>
          <w:szCs w:val="28"/>
        </w:rPr>
        <w:t xml:space="preserve">ми </w:t>
      </w:r>
      <w:r w:rsidR="00763681" w:rsidRPr="00E41AD4">
        <w:rPr>
          <w:rFonts w:ascii="Times New Roman" w:hAnsi="Times New Roman" w:cs="Times New Roman"/>
          <w:sz w:val="28"/>
          <w:szCs w:val="28"/>
        </w:rPr>
        <w:t>организации представительным органом (при наличии).</w:t>
      </w:r>
    </w:p>
    <w:p w:rsidR="00763681" w:rsidRPr="00E41AD4" w:rsidRDefault="00435A4B" w:rsidP="0070477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D4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месячнике работодатель в организации создает раб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чую группу, в состав которой включаются представители от работодателя, сп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лист службы охраны труда, члены комитета (комиссии) по охране труда, профсоюзного комитета или иного уполномоченного работниками представ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ного органа (при наличии), уполномоченные (доверенные) лица по охране тр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763681" w:rsidRPr="00E41AD4" w:rsidRDefault="00435A4B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4.3.</w:t>
      </w:r>
      <w:r w:rsidR="00763681" w:rsidRPr="00E41AD4">
        <w:rPr>
          <w:rFonts w:ascii="Times New Roman" w:hAnsi="Times New Roman" w:cs="Times New Roman"/>
          <w:sz w:val="28"/>
          <w:szCs w:val="28"/>
        </w:rPr>
        <w:t xml:space="preserve"> </w:t>
      </w:r>
      <w:r w:rsidRPr="00E41AD4">
        <w:rPr>
          <w:rFonts w:ascii="Times New Roman" w:hAnsi="Times New Roman" w:cs="Times New Roman"/>
          <w:sz w:val="28"/>
          <w:szCs w:val="28"/>
        </w:rPr>
        <w:t xml:space="preserve">В ходе проведения месячника </w:t>
      </w:r>
      <w:r w:rsidR="00D97B77" w:rsidRPr="00E41AD4">
        <w:rPr>
          <w:rFonts w:ascii="Times New Roman" w:hAnsi="Times New Roman" w:cs="Times New Roman"/>
          <w:bCs/>
          <w:sz w:val="28"/>
          <w:szCs w:val="28"/>
        </w:rPr>
        <w:t>р</w:t>
      </w:r>
      <w:r w:rsidR="00763681" w:rsidRPr="00E41AD4">
        <w:rPr>
          <w:rFonts w:ascii="Times New Roman" w:hAnsi="Times New Roman" w:cs="Times New Roman"/>
          <w:sz w:val="28"/>
          <w:szCs w:val="28"/>
        </w:rPr>
        <w:t>абоч</w:t>
      </w:r>
      <w:r w:rsidR="00D97B77" w:rsidRPr="00E41AD4">
        <w:rPr>
          <w:rFonts w:ascii="Times New Roman" w:hAnsi="Times New Roman" w:cs="Times New Roman"/>
          <w:sz w:val="28"/>
          <w:szCs w:val="28"/>
        </w:rPr>
        <w:t>ей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580DA5" w:rsidRPr="00E41AD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3681" w:rsidRPr="00E41AD4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</w:t>
      </w:r>
      <w:r w:rsidR="00D97B77" w:rsidRPr="00E41AD4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D97B77" w:rsidRPr="00E41A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7B77" w:rsidRPr="00E41AD4">
        <w:rPr>
          <w:rFonts w:ascii="Times New Roman" w:hAnsi="Times New Roman" w:cs="Times New Roman"/>
          <w:color w:val="000000"/>
          <w:sz w:val="28"/>
          <w:szCs w:val="28"/>
        </w:rPr>
        <w:t xml:space="preserve">дятся комплексные проверки состояния условий и охраны труда </w:t>
      </w:r>
      <w:r w:rsidR="00536692" w:rsidRPr="00E41AD4">
        <w:rPr>
          <w:rFonts w:ascii="Times New Roman" w:hAnsi="Times New Roman" w:cs="Times New Roman"/>
          <w:color w:val="000000"/>
          <w:sz w:val="28"/>
          <w:szCs w:val="28"/>
        </w:rPr>
        <w:t>в организации, осуществляется проверка соблюдения законодательства Российской Федер</w:t>
      </w:r>
      <w:r w:rsidR="00536692" w:rsidRPr="00E41A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6692" w:rsidRPr="00E41AD4">
        <w:rPr>
          <w:rFonts w:ascii="Times New Roman" w:hAnsi="Times New Roman" w:cs="Times New Roman"/>
          <w:color w:val="000000"/>
          <w:sz w:val="28"/>
          <w:szCs w:val="28"/>
        </w:rPr>
        <w:t xml:space="preserve">ции об охране труда  по следующим вопросам: </w:t>
      </w:r>
    </w:p>
    <w:p w:rsidR="00763681" w:rsidRPr="00E41AD4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предписаний органов государственного контроля (надзора);</w:t>
      </w:r>
    </w:p>
    <w:p w:rsidR="00763681" w:rsidRPr="00E41AD4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 федеральных и краевых нормативных правовых актов по обеспечению безопасности дорожного движения;</w:t>
      </w:r>
    </w:p>
    <w:p w:rsidR="00763681" w:rsidRPr="00E41AD4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персонала сертифицированной </w:t>
      </w:r>
      <w:r w:rsidRPr="00E41A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или декларированной</w:t>
      </w: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</w:t>
      </w: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одеждой, </w:t>
      </w:r>
      <w:proofErr w:type="spellStart"/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спецобувью</w:t>
      </w:r>
      <w:proofErr w:type="spellEnd"/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средствами индивидуальной защиты, пр</w:t>
      </w: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вильность их учета и применения, своевременность стирки и ремонта;</w:t>
      </w:r>
    </w:p>
    <w:p w:rsidR="00763681" w:rsidRPr="00E41AD4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AD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стажировки на рабочем месте, обучения оказанию первой помощи пострадавшим при несчастных случаях на производстве;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выполнение мероприятий по результатам проведенной специальной оценки условий труда;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наличие наглядной агитации по охране труда,  кабинетов (уголков) по охране труда, их оснащенность;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наличие организационно-распорядительной документации по вопросам охраны труда, системы управления охраной труда, разработанной на основ</w:t>
      </w:r>
      <w:r w:rsidRPr="00E41AD4">
        <w:rPr>
          <w:rFonts w:ascii="Times New Roman" w:hAnsi="Times New Roman" w:cs="Times New Roman"/>
          <w:sz w:val="28"/>
          <w:szCs w:val="28"/>
        </w:rPr>
        <w:t>а</w:t>
      </w:r>
      <w:r w:rsidRPr="00E41AD4">
        <w:rPr>
          <w:rFonts w:ascii="Times New Roman" w:hAnsi="Times New Roman" w:cs="Times New Roman"/>
          <w:sz w:val="28"/>
          <w:szCs w:val="28"/>
        </w:rPr>
        <w:t xml:space="preserve">нии рекомендаций Минтруда РФ, приказов о назначении ответственных лиц по охране труда, о создании комиссий по обучению и проверке знаний требований охраны труда, состоянию зданий и сооружений и т.д.; 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проведение обучения и проверки знаний требований охраны труда рук</w:t>
      </w:r>
      <w:r w:rsidRPr="00E41AD4">
        <w:rPr>
          <w:rFonts w:ascii="Times New Roman" w:hAnsi="Times New Roman" w:cs="Times New Roman"/>
          <w:sz w:val="28"/>
          <w:szCs w:val="28"/>
        </w:rPr>
        <w:t>о</w:t>
      </w:r>
      <w:r w:rsidRPr="00E41AD4">
        <w:rPr>
          <w:rFonts w:ascii="Times New Roman" w:hAnsi="Times New Roman" w:cs="Times New Roman"/>
          <w:sz w:val="28"/>
          <w:szCs w:val="28"/>
        </w:rPr>
        <w:t>водителей и специалистов, а также работников, занятых на работах с вредными и (или) опасными условиями труда;</w:t>
      </w:r>
    </w:p>
    <w:p w:rsidR="00763681" w:rsidRPr="00E41AD4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своевременность и полноту прохождения периодических медицинских осмотров работников, занятых на работах с вредными и (или) опасными усл</w:t>
      </w:r>
      <w:r w:rsidRPr="00E41AD4">
        <w:rPr>
          <w:rFonts w:ascii="Times New Roman" w:hAnsi="Times New Roman" w:cs="Times New Roman"/>
          <w:sz w:val="28"/>
          <w:szCs w:val="28"/>
        </w:rPr>
        <w:t>о</w:t>
      </w:r>
      <w:r w:rsidRPr="00E41AD4">
        <w:rPr>
          <w:rFonts w:ascii="Times New Roman" w:hAnsi="Times New Roman" w:cs="Times New Roman"/>
          <w:sz w:val="28"/>
          <w:szCs w:val="28"/>
        </w:rPr>
        <w:t>виями труда;</w:t>
      </w:r>
    </w:p>
    <w:p w:rsidR="00763681" w:rsidRPr="00E41AD4" w:rsidRDefault="00763681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 xml:space="preserve">наличие и выполнение раздела </w:t>
      </w:r>
      <w:r w:rsidR="007B7BD0" w:rsidRPr="00E41AD4">
        <w:rPr>
          <w:sz w:val="28"/>
          <w:szCs w:val="28"/>
        </w:rPr>
        <w:t>"</w:t>
      </w:r>
      <w:r w:rsidRPr="00E41AD4">
        <w:rPr>
          <w:rFonts w:ascii="Times New Roman" w:hAnsi="Times New Roman" w:cs="Times New Roman"/>
          <w:sz w:val="28"/>
          <w:szCs w:val="28"/>
        </w:rPr>
        <w:t>Охрана труда</w:t>
      </w:r>
      <w:r w:rsidR="007B7BD0" w:rsidRPr="00E41AD4">
        <w:rPr>
          <w:sz w:val="28"/>
          <w:szCs w:val="28"/>
        </w:rPr>
        <w:t>"</w:t>
      </w:r>
      <w:r w:rsidRPr="00E41AD4">
        <w:rPr>
          <w:rFonts w:ascii="Times New Roman" w:hAnsi="Times New Roman" w:cs="Times New Roman"/>
          <w:sz w:val="28"/>
          <w:szCs w:val="28"/>
        </w:rPr>
        <w:t xml:space="preserve">  коллективного договора и (или) соглашения по охране труда;</w:t>
      </w:r>
    </w:p>
    <w:p w:rsidR="00763681" w:rsidRPr="00E41AD4" w:rsidRDefault="00763681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регулярное (ежемесячное с численностью работающих более 50 человек, ежеквартальное менее 50 человек) проведение Дней охраны труда;</w:t>
      </w:r>
    </w:p>
    <w:p w:rsidR="00763681" w:rsidRPr="00E41AD4" w:rsidRDefault="00763681" w:rsidP="00C50872">
      <w:pPr>
        <w:pStyle w:val="21"/>
        <w:tabs>
          <w:tab w:val="left" w:pos="918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проведение всех видов инструктажей по охране труда;</w:t>
      </w:r>
    </w:p>
    <w:p w:rsidR="00763681" w:rsidRPr="00E41AD4" w:rsidRDefault="00763681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состояние и соблюдение сроков прохождения технического освидетел</w:t>
      </w:r>
      <w:r w:rsidRPr="00E41AD4">
        <w:rPr>
          <w:rFonts w:ascii="Times New Roman" w:hAnsi="Times New Roman" w:cs="Times New Roman"/>
          <w:sz w:val="28"/>
          <w:szCs w:val="28"/>
        </w:rPr>
        <w:t>ь</w:t>
      </w:r>
      <w:r w:rsidRPr="00E41AD4">
        <w:rPr>
          <w:rFonts w:ascii="Times New Roman" w:hAnsi="Times New Roman" w:cs="Times New Roman"/>
          <w:sz w:val="28"/>
          <w:szCs w:val="28"/>
        </w:rPr>
        <w:t>ствования оборудования и механизмов;</w:t>
      </w:r>
    </w:p>
    <w:p w:rsidR="00763681" w:rsidRPr="00E41AD4" w:rsidRDefault="00763681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t>наличие и функционирование комитетов (комиссий) по охране труда, с</w:t>
      </w:r>
      <w:r w:rsidRPr="00E41AD4">
        <w:rPr>
          <w:rFonts w:ascii="Times New Roman" w:hAnsi="Times New Roman" w:cs="Times New Roman"/>
          <w:sz w:val="28"/>
          <w:szCs w:val="28"/>
        </w:rPr>
        <w:t>о</w:t>
      </w:r>
      <w:r w:rsidRPr="00E41AD4">
        <w:rPr>
          <w:rFonts w:ascii="Times New Roman" w:hAnsi="Times New Roman" w:cs="Times New Roman"/>
          <w:sz w:val="28"/>
          <w:szCs w:val="28"/>
        </w:rPr>
        <w:t>зданных на паритетной основе;</w:t>
      </w:r>
    </w:p>
    <w:p w:rsidR="009C167B" w:rsidRDefault="009C167B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4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коллективных договоров и соглашений;</w:t>
      </w:r>
    </w:p>
    <w:p w:rsidR="009C167B" w:rsidRPr="00536692" w:rsidRDefault="009C167B" w:rsidP="00C50872">
      <w:pPr>
        <w:pStyle w:val="3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права на использование </w:t>
      </w:r>
      <w:r w:rsidRPr="009C167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C167B">
        <w:rPr>
          <w:rFonts w:ascii="Times New Roman" w:hAnsi="Times New Roman" w:cs="Times New Roman"/>
          <w:bCs/>
          <w:sz w:val="28"/>
          <w:szCs w:val="28"/>
        </w:rPr>
        <w:t>Фонда</w:t>
      </w:r>
      <w:r w:rsidRPr="009C167B">
        <w:rPr>
          <w:rFonts w:ascii="Times New Roman" w:hAnsi="Times New Roman" w:cs="Times New Roman"/>
          <w:sz w:val="28"/>
          <w:szCs w:val="28"/>
        </w:rPr>
        <w:t xml:space="preserve"> </w:t>
      </w:r>
      <w:r w:rsidRPr="009C167B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9C167B">
        <w:rPr>
          <w:rFonts w:ascii="Times New Roman" w:hAnsi="Times New Roman" w:cs="Times New Roman"/>
          <w:sz w:val="28"/>
          <w:szCs w:val="28"/>
        </w:rPr>
        <w:t xml:space="preserve"> </w:t>
      </w:r>
      <w:r w:rsidRPr="009C167B">
        <w:rPr>
          <w:rFonts w:ascii="Times New Roman" w:hAnsi="Times New Roman" w:cs="Times New Roman"/>
          <w:bCs/>
          <w:sz w:val="28"/>
          <w:szCs w:val="28"/>
        </w:rPr>
        <w:t>страх</w:t>
      </w:r>
      <w:r w:rsidRPr="009C167B">
        <w:rPr>
          <w:rFonts w:ascii="Times New Roman" w:hAnsi="Times New Roman" w:cs="Times New Roman"/>
          <w:bCs/>
          <w:sz w:val="28"/>
          <w:szCs w:val="28"/>
        </w:rPr>
        <w:t>о</w:t>
      </w:r>
      <w:r w:rsidRPr="009C167B">
        <w:rPr>
          <w:rFonts w:ascii="Times New Roman" w:hAnsi="Times New Roman" w:cs="Times New Roman"/>
          <w:bCs/>
          <w:sz w:val="28"/>
          <w:szCs w:val="28"/>
        </w:rPr>
        <w:t>вания</w:t>
      </w:r>
      <w:r w:rsidRPr="009C167B">
        <w:rPr>
          <w:rFonts w:ascii="Times New Roman" w:hAnsi="Times New Roman" w:cs="Times New Roman"/>
          <w:sz w:val="28"/>
          <w:szCs w:val="28"/>
        </w:rPr>
        <w:t xml:space="preserve"> </w:t>
      </w:r>
      <w:r w:rsidRPr="009C167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9C167B">
        <w:rPr>
          <w:rFonts w:ascii="Times New Roman" w:hAnsi="Times New Roman" w:cs="Times New Roman"/>
          <w:sz w:val="28"/>
          <w:szCs w:val="28"/>
        </w:rPr>
        <w:t xml:space="preserve"> </w:t>
      </w:r>
      <w:r w:rsidRPr="009C167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9C167B">
        <w:rPr>
          <w:rFonts w:ascii="Times New Roman" w:hAnsi="Times New Roman" w:cs="Times New Roman"/>
          <w:sz w:val="28"/>
          <w:szCs w:val="28"/>
        </w:rPr>
        <w:t xml:space="preserve"> на предупредительные меры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681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 xml:space="preserve">предоставление отчетности по охране труда в ГКУ КК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>, в соотве</w:t>
      </w:r>
      <w:r w:rsidRPr="00536692">
        <w:rPr>
          <w:rFonts w:ascii="Times New Roman" w:hAnsi="Times New Roman" w:cs="Times New Roman"/>
          <w:sz w:val="28"/>
          <w:szCs w:val="28"/>
        </w:rPr>
        <w:t>т</w:t>
      </w:r>
      <w:r w:rsidRPr="00536692">
        <w:rPr>
          <w:rFonts w:ascii="Times New Roman" w:hAnsi="Times New Roman" w:cs="Times New Roman"/>
          <w:sz w:val="28"/>
          <w:szCs w:val="28"/>
        </w:rPr>
        <w:t>ствии с постановлением главы администрации (губернатора) Краснодарского края от 21 декабря 2012 г</w:t>
      </w:r>
      <w:r w:rsidR="00E84A8B">
        <w:rPr>
          <w:rFonts w:ascii="Times New Roman" w:hAnsi="Times New Roman" w:cs="Times New Roman"/>
          <w:sz w:val="28"/>
          <w:szCs w:val="28"/>
        </w:rPr>
        <w:t>.</w:t>
      </w:r>
      <w:r w:rsidRPr="00536692">
        <w:rPr>
          <w:rFonts w:ascii="Times New Roman" w:hAnsi="Times New Roman" w:cs="Times New Roman"/>
          <w:sz w:val="28"/>
          <w:szCs w:val="28"/>
        </w:rPr>
        <w:t xml:space="preserve"> № 1591 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>О формах и сроках представления инфо</w:t>
      </w:r>
      <w:r w:rsidRPr="00536692">
        <w:rPr>
          <w:rFonts w:ascii="Times New Roman" w:hAnsi="Times New Roman" w:cs="Times New Roman"/>
          <w:sz w:val="28"/>
          <w:szCs w:val="28"/>
        </w:rPr>
        <w:t>р</w:t>
      </w:r>
      <w:r w:rsidRPr="00536692">
        <w:rPr>
          <w:rFonts w:ascii="Times New Roman" w:hAnsi="Times New Roman" w:cs="Times New Roman"/>
          <w:sz w:val="28"/>
          <w:szCs w:val="28"/>
        </w:rPr>
        <w:t>мации о состоянии условий и охраны труда в организациях Краснодарского края</w:t>
      </w:r>
      <w:r w:rsidR="007B7BD0" w:rsidRPr="00AC50F1">
        <w:rPr>
          <w:sz w:val="28"/>
          <w:szCs w:val="28"/>
        </w:rPr>
        <w:t>"</w:t>
      </w:r>
      <w:r w:rsidRPr="00536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81" w:rsidRPr="00536692" w:rsidRDefault="00536692" w:rsidP="00C5087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napToGrid w:val="0"/>
          <w:sz w:val="28"/>
          <w:szCs w:val="28"/>
        </w:rPr>
        <w:t>4.4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 xml:space="preserve">. Выявленные рабочей группой </w:t>
      </w:r>
      <w:r w:rsidR="00E41AD4">
        <w:rPr>
          <w:rFonts w:ascii="Times New Roman" w:hAnsi="Times New Roman" w:cs="Times New Roman"/>
          <w:snapToGrid w:val="0"/>
          <w:sz w:val="28"/>
          <w:szCs w:val="28"/>
        </w:rPr>
        <w:t>работодателя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 xml:space="preserve"> в ходе проведения пр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 xml:space="preserve">верки нарушения в области охраны труда устраняются в оперативном порядке или </w:t>
      </w:r>
      <w:r w:rsidR="00763681" w:rsidRPr="00536692">
        <w:rPr>
          <w:rFonts w:ascii="Times New Roman" w:hAnsi="Times New Roman" w:cs="Times New Roman"/>
          <w:sz w:val="28"/>
          <w:szCs w:val="28"/>
        </w:rPr>
        <w:t>составляется план мероприятий по их устранению с указанием конкретных исполнит</w:t>
      </w:r>
      <w:r w:rsidR="00763681" w:rsidRPr="00536692">
        <w:rPr>
          <w:rFonts w:ascii="Times New Roman" w:hAnsi="Times New Roman" w:cs="Times New Roman"/>
          <w:sz w:val="28"/>
          <w:szCs w:val="28"/>
        </w:rPr>
        <w:t>е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лей и сроков выполнения. </w:t>
      </w:r>
    </w:p>
    <w:p w:rsidR="00763681" w:rsidRPr="00536692" w:rsidRDefault="00763681" w:rsidP="00C50872">
      <w:pPr>
        <w:pStyle w:val="21"/>
        <w:tabs>
          <w:tab w:val="left" w:pos="9180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81" w:rsidRPr="00536692" w:rsidRDefault="00536692" w:rsidP="00C50872">
      <w:pPr>
        <w:pStyle w:val="21"/>
        <w:tabs>
          <w:tab w:val="left" w:pos="9180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92">
        <w:rPr>
          <w:rFonts w:ascii="Times New Roman" w:hAnsi="Times New Roman" w:cs="Times New Roman"/>
          <w:b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b/>
          <w:sz w:val="28"/>
          <w:szCs w:val="28"/>
        </w:rPr>
        <w:t>. Подведение итогов месячника</w:t>
      </w:r>
    </w:p>
    <w:p w:rsidR="00763681" w:rsidRPr="00536692" w:rsidRDefault="00763681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81" w:rsidRPr="00536692" w:rsidRDefault="00536692" w:rsidP="00C50872">
      <w:pPr>
        <w:pStyle w:val="a5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>.1. Организации, принявшие участие в месячнике, направляют запо</w:t>
      </w:r>
      <w:r w:rsidR="00763681" w:rsidRPr="00536692">
        <w:rPr>
          <w:rFonts w:ascii="Times New Roman" w:hAnsi="Times New Roman" w:cs="Times New Roman"/>
          <w:sz w:val="28"/>
          <w:szCs w:val="28"/>
        </w:rPr>
        <w:t>л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ненную форму отчетности (приложение № 1) в ГКУ КК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81" w:rsidRPr="00536692" w:rsidRDefault="00536692" w:rsidP="00C50872">
      <w:pPr>
        <w:pStyle w:val="a5"/>
        <w:tabs>
          <w:tab w:val="left" w:pos="918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.2. ГКУ КК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совместно с членами рабочей группы </w:t>
      </w:r>
      <w:r w:rsidR="00E41AD4">
        <w:rPr>
          <w:rFonts w:ascii="Times New Roman" w:hAnsi="Times New Roman" w:cs="Times New Roman"/>
          <w:sz w:val="28"/>
          <w:szCs w:val="28"/>
        </w:rPr>
        <w:t xml:space="preserve">(комиссии) </w:t>
      </w:r>
      <w:r w:rsidR="00763681" w:rsidRPr="00536692">
        <w:rPr>
          <w:rFonts w:ascii="Times New Roman" w:hAnsi="Times New Roman" w:cs="Times New Roman"/>
          <w:sz w:val="28"/>
          <w:szCs w:val="28"/>
        </w:rPr>
        <w:t>м</w:t>
      </w:r>
      <w:r w:rsidR="00763681" w:rsidRPr="00536692">
        <w:rPr>
          <w:rFonts w:ascii="Times New Roman" w:hAnsi="Times New Roman" w:cs="Times New Roman"/>
          <w:sz w:val="28"/>
          <w:szCs w:val="28"/>
        </w:rPr>
        <w:t>у</w:t>
      </w:r>
      <w:r w:rsidR="00763681" w:rsidRPr="00536692">
        <w:rPr>
          <w:rFonts w:ascii="Times New Roman" w:hAnsi="Times New Roman" w:cs="Times New Roman"/>
          <w:sz w:val="28"/>
          <w:szCs w:val="28"/>
        </w:rPr>
        <w:t>ниципального образования анализируют полученные материалы, оформляют сводную информацию о результатах месячника по муниципальному образов</w:t>
      </w:r>
      <w:r w:rsidR="00763681" w:rsidRPr="00536692">
        <w:rPr>
          <w:rFonts w:ascii="Times New Roman" w:hAnsi="Times New Roman" w:cs="Times New Roman"/>
          <w:sz w:val="28"/>
          <w:szCs w:val="28"/>
        </w:rPr>
        <w:t>а</w:t>
      </w:r>
      <w:r w:rsidR="00763681" w:rsidRPr="00536692">
        <w:rPr>
          <w:rFonts w:ascii="Times New Roman" w:hAnsi="Times New Roman" w:cs="Times New Roman"/>
          <w:sz w:val="28"/>
          <w:szCs w:val="28"/>
        </w:rPr>
        <w:t>нию (приложение № 2). Доводит итоговую информацию о прод</w:t>
      </w:r>
      <w:r w:rsidR="00763681" w:rsidRPr="00536692">
        <w:rPr>
          <w:rFonts w:ascii="Times New Roman" w:hAnsi="Times New Roman" w:cs="Times New Roman"/>
          <w:sz w:val="28"/>
          <w:szCs w:val="28"/>
        </w:rPr>
        <w:t>е</w:t>
      </w:r>
      <w:r w:rsidR="00763681" w:rsidRPr="00536692">
        <w:rPr>
          <w:rFonts w:ascii="Times New Roman" w:hAnsi="Times New Roman" w:cs="Times New Roman"/>
          <w:sz w:val="28"/>
          <w:szCs w:val="28"/>
        </w:rPr>
        <w:t>ланной работе на очередном заседании муниципальной межведомственной комиссии (коо</w:t>
      </w:r>
      <w:r w:rsidR="00763681" w:rsidRPr="00536692">
        <w:rPr>
          <w:rFonts w:ascii="Times New Roman" w:hAnsi="Times New Roman" w:cs="Times New Roman"/>
          <w:sz w:val="28"/>
          <w:szCs w:val="28"/>
        </w:rPr>
        <w:t>р</w:t>
      </w:r>
      <w:r w:rsidR="00763681" w:rsidRPr="00536692">
        <w:rPr>
          <w:rFonts w:ascii="Times New Roman" w:hAnsi="Times New Roman" w:cs="Times New Roman"/>
          <w:sz w:val="28"/>
          <w:szCs w:val="28"/>
        </w:rPr>
        <w:t>дин</w:t>
      </w:r>
      <w:r w:rsidR="00763681" w:rsidRPr="00536692">
        <w:rPr>
          <w:rFonts w:ascii="Times New Roman" w:hAnsi="Times New Roman" w:cs="Times New Roman"/>
          <w:sz w:val="28"/>
          <w:szCs w:val="28"/>
        </w:rPr>
        <w:t>а</w:t>
      </w:r>
      <w:r w:rsidR="00763681" w:rsidRPr="00536692">
        <w:rPr>
          <w:rFonts w:ascii="Times New Roman" w:hAnsi="Times New Roman" w:cs="Times New Roman"/>
          <w:sz w:val="28"/>
          <w:szCs w:val="28"/>
        </w:rPr>
        <w:t>ционном совете) по охране труда.</w:t>
      </w:r>
    </w:p>
    <w:p w:rsidR="00763681" w:rsidRPr="00536692" w:rsidRDefault="00536692" w:rsidP="00C50872">
      <w:pPr>
        <w:pStyle w:val="a5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.3. Сводная информация о результатах месячника по муниципальному образованию (приложение № 2) и аналитическая записка с положительными примерами  и выявленными 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>недостатками, которые ухудшили сводные показ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763681" w:rsidRPr="00536692">
        <w:rPr>
          <w:rFonts w:ascii="Times New Roman" w:hAnsi="Times New Roman" w:cs="Times New Roman"/>
          <w:snapToGrid w:val="0"/>
          <w:sz w:val="28"/>
          <w:szCs w:val="28"/>
        </w:rPr>
        <w:t xml:space="preserve">тели по муниципальному образованию с указанием конкретных организаций, 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направляются ГКУ КК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в </w:t>
      </w:r>
      <w:r w:rsidR="00E41AD4">
        <w:rPr>
          <w:rFonts w:ascii="Times New Roman" w:hAnsi="Times New Roman" w:cs="Times New Roman"/>
          <w:sz w:val="28"/>
          <w:szCs w:val="28"/>
        </w:rPr>
        <w:t xml:space="preserve">отдел управления охраной труда и социальных гарантий управления труда </w:t>
      </w:r>
      <w:r w:rsidR="00763681" w:rsidRPr="00536692">
        <w:rPr>
          <w:rFonts w:ascii="Times New Roman" w:hAnsi="Times New Roman" w:cs="Times New Roman"/>
          <w:sz w:val="28"/>
          <w:szCs w:val="28"/>
        </w:rPr>
        <w:t>министерств</w:t>
      </w:r>
      <w:r w:rsidR="00E41AD4">
        <w:rPr>
          <w:rFonts w:ascii="Times New Roman" w:hAnsi="Times New Roman" w:cs="Times New Roman"/>
          <w:sz w:val="28"/>
          <w:szCs w:val="28"/>
        </w:rPr>
        <w:t>а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до 1</w:t>
      </w:r>
      <w:r w:rsidR="00FD3091">
        <w:rPr>
          <w:rFonts w:ascii="Times New Roman" w:hAnsi="Times New Roman" w:cs="Times New Roman"/>
          <w:sz w:val="28"/>
          <w:szCs w:val="28"/>
        </w:rPr>
        <w:t>1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н</w:t>
      </w:r>
      <w:r w:rsidR="00763681" w:rsidRPr="00536692">
        <w:rPr>
          <w:rFonts w:ascii="Times New Roman" w:hAnsi="Times New Roman" w:cs="Times New Roman"/>
          <w:sz w:val="28"/>
          <w:szCs w:val="28"/>
        </w:rPr>
        <w:t>о</w:t>
      </w:r>
      <w:r w:rsidR="00763681" w:rsidRPr="00536692">
        <w:rPr>
          <w:rFonts w:ascii="Times New Roman" w:hAnsi="Times New Roman" w:cs="Times New Roman"/>
          <w:sz w:val="28"/>
          <w:szCs w:val="28"/>
        </w:rPr>
        <w:t>ября 201</w:t>
      </w:r>
      <w:r w:rsidR="00FD3091">
        <w:rPr>
          <w:rFonts w:ascii="Times New Roman" w:hAnsi="Times New Roman" w:cs="Times New Roman"/>
          <w:sz w:val="28"/>
          <w:szCs w:val="28"/>
        </w:rPr>
        <w:t>9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г.</w:t>
      </w:r>
      <w:r w:rsidR="00DF3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81" w:rsidRPr="00536692" w:rsidRDefault="00536692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.4. Министерство анализирует  полученные материалы. </w:t>
      </w:r>
      <w:r w:rsidR="009C167B">
        <w:rPr>
          <w:rFonts w:ascii="Times New Roman" w:hAnsi="Times New Roman" w:cs="Times New Roman"/>
          <w:sz w:val="28"/>
          <w:szCs w:val="28"/>
        </w:rPr>
        <w:t>Сводную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и</w:t>
      </w:r>
      <w:r w:rsidR="00763681" w:rsidRPr="00536692">
        <w:rPr>
          <w:rFonts w:ascii="Times New Roman" w:hAnsi="Times New Roman" w:cs="Times New Roman"/>
          <w:sz w:val="28"/>
          <w:szCs w:val="28"/>
        </w:rPr>
        <w:t>н</w:t>
      </w:r>
      <w:r w:rsidR="00763681" w:rsidRPr="00536692">
        <w:rPr>
          <w:rFonts w:ascii="Times New Roman" w:hAnsi="Times New Roman" w:cs="Times New Roman"/>
          <w:sz w:val="28"/>
          <w:szCs w:val="28"/>
        </w:rPr>
        <w:t>формацию  направляет заместителю главы администрации (губернатора) Кра</w:t>
      </w:r>
      <w:r w:rsidR="00763681" w:rsidRPr="00536692">
        <w:rPr>
          <w:rFonts w:ascii="Times New Roman" w:hAnsi="Times New Roman" w:cs="Times New Roman"/>
          <w:sz w:val="28"/>
          <w:szCs w:val="28"/>
        </w:rPr>
        <w:t>с</w:t>
      </w:r>
      <w:r w:rsidR="00763681" w:rsidRPr="00536692">
        <w:rPr>
          <w:rFonts w:ascii="Times New Roman" w:hAnsi="Times New Roman" w:cs="Times New Roman"/>
          <w:sz w:val="28"/>
          <w:szCs w:val="28"/>
        </w:rPr>
        <w:t>нодарского края, курирующему вопросы</w:t>
      </w:r>
      <w:r w:rsidR="00763681" w:rsidRPr="0053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091">
        <w:rPr>
          <w:rFonts w:ascii="Times New Roman" w:hAnsi="Times New Roman" w:cs="Times New Roman"/>
          <w:bCs/>
          <w:sz w:val="28"/>
          <w:szCs w:val="28"/>
        </w:rPr>
        <w:t>агропромышленного комплекса</w:t>
      </w:r>
      <w:r w:rsidR="00763681" w:rsidRPr="00536692">
        <w:rPr>
          <w:rFonts w:ascii="Times New Roman" w:hAnsi="Times New Roman" w:cs="Times New Roman"/>
          <w:bCs/>
          <w:sz w:val="28"/>
          <w:szCs w:val="28"/>
        </w:rPr>
        <w:t>,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о</w:t>
      </w:r>
      <w:r w:rsidR="00763681" w:rsidRPr="00536692">
        <w:rPr>
          <w:rFonts w:ascii="Times New Roman" w:hAnsi="Times New Roman" w:cs="Times New Roman"/>
          <w:sz w:val="28"/>
          <w:szCs w:val="28"/>
        </w:rPr>
        <w:t>т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раслевому министерству, главам муниципальных образований края, ГКУ КК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ЦЗН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, Союзу 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>Краснодарское краевое объединение профсоюзов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, </w:t>
      </w:r>
      <w:r w:rsidR="00763681" w:rsidRPr="00536692">
        <w:rPr>
          <w:rFonts w:ascii="Times New Roman" w:hAnsi="Times New Roman" w:cs="Times New Roman"/>
          <w:sz w:val="28"/>
        </w:rPr>
        <w:t>Ассоци</w:t>
      </w:r>
      <w:r w:rsidR="00763681" w:rsidRPr="00536692">
        <w:rPr>
          <w:rFonts w:ascii="Times New Roman" w:hAnsi="Times New Roman" w:cs="Times New Roman"/>
          <w:sz w:val="28"/>
        </w:rPr>
        <w:t>а</w:t>
      </w:r>
      <w:r w:rsidR="00763681" w:rsidRPr="00536692">
        <w:rPr>
          <w:rFonts w:ascii="Times New Roman" w:hAnsi="Times New Roman" w:cs="Times New Roman"/>
          <w:sz w:val="28"/>
        </w:rPr>
        <w:t xml:space="preserve">ции 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</w:rPr>
        <w:t>Объединение работодателей Краснодарского края</w:t>
      </w:r>
      <w:r w:rsidR="007B7BD0" w:rsidRPr="00AC50F1">
        <w:rPr>
          <w:sz w:val="28"/>
          <w:szCs w:val="28"/>
        </w:rPr>
        <w:t>"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81" w:rsidRPr="00536692" w:rsidRDefault="00536692" w:rsidP="00C50872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.5. Министерство </w:t>
      </w:r>
      <w:r w:rsidR="00FD3091">
        <w:rPr>
          <w:rFonts w:ascii="Times New Roman" w:hAnsi="Times New Roman" w:cs="Times New Roman"/>
          <w:sz w:val="28"/>
          <w:szCs w:val="28"/>
        </w:rPr>
        <w:t>сельского</w:t>
      </w:r>
      <w:r w:rsidR="00763681" w:rsidRPr="00536692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FD3091">
        <w:rPr>
          <w:rFonts w:ascii="Times New Roman" w:hAnsi="Times New Roman" w:cs="Times New Roman"/>
          <w:sz w:val="28"/>
          <w:szCs w:val="28"/>
        </w:rPr>
        <w:t>и перерабатывающей промы</w:t>
      </w:r>
      <w:r w:rsidR="00FD3091">
        <w:rPr>
          <w:rFonts w:ascii="Times New Roman" w:hAnsi="Times New Roman" w:cs="Times New Roman"/>
          <w:sz w:val="28"/>
          <w:szCs w:val="28"/>
        </w:rPr>
        <w:t>ш</w:t>
      </w:r>
      <w:r w:rsidR="00FD3091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763681" w:rsidRPr="00536692">
        <w:rPr>
          <w:rFonts w:ascii="Times New Roman" w:hAnsi="Times New Roman" w:cs="Times New Roman"/>
          <w:sz w:val="28"/>
          <w:szCs w:val="28"/>
        </w:rPr>
        <w:t>Краснодарского края, органы местного самоуправления Краснода</w:t>
      </w:r>
      <w:r w:rsidR="00763681" w:rsidRPr="00536692">
        <w:rPr>
          <w:rFonts w:ascii="Times New Roman" w:hAnsi="Times New Roman" w:cs="Times New Roman"/>
          <w:sz w:val="28"/>
          <w:szCs w:val="28"/>
        </w:rPr>
        <w:t>р</w:t>
      </w:r>
      <w:r w:rsidR="00763681" w:rsidRPr="00536692">
        <w:rPr>
          <w:rFonts w:ascii="Times New Roman" w:hAnsi="Times New Roman" w:cs="Times New Roman"/>
          <w:sz w:val="28"/>
          <w:szCs w:val="28"/>
        </w:rPr>
        <w:t>ского края, профсоюзы, их объединения, объединения работодателей в пред</w:t>
      </w:r>
      <w:r w:rsidR="00763681" w:rsidRPr="00536692">
        <w:rPr>
          <w:rFonts w:ascii="Times New Roman" w:hAnsi="Times New Roman" w:cs="Times New Roman"/>
          <w:sz w:val="28"/>
          <w:szCs w:val="28"/>
        </w:rPr>
        <w:t>е</w:t>
      </w:r>
      <w:r w:rsidR="00763681" w:rsidRPr="00536692">
        <w:rPr>
          <w:rFonts w:ascii="Times New Roman" w:hAnsi="Times New Roman" w:cs="Times New Roman"/>
          <w:sz w:val="28"/>
          <w:szCs w:val="28"/>
        </w:rPr>
        <w:t>лах своей компетенции принимают меры по устранению выявленных в ходе месячника нарушений. Организуют работу по внедрению передового опыта в области безопасности и охраны труда, рассматривают возможность поощрения коллективов, принявших активное участие в месячнике и имеющих высокие показатели состояния условий и охраны труда.</w:t>
      </w:r>
    </w:p>
    <w:p w:rsidR="00763681" w:rsidRDefault="00536692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63681" w:rsidRPr="00536692">
        <w:rPr>
          <w:rFonts w:ascii="Times New Roman" w:hAnsi="Times New Roman" w:cs="Times New Roman"/>
          <w:sz w:val="28"/>
          <w:szCs w:val="28"/>
        </w:rPr>
        <w:t>.6. Итоги краевого месячника:</w:t>
      </w:r>
    </w:p>
    <w:p w:rsidR="00763681" w:rsidRPr="00536692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заслушиваются на заседании краевой межведомственной комиссии по охране труда, принятое решение доводится до заинтересованных сторон;</w:t>
      </w:r>
    </w:p>
    <w:p w:rsidR="00763681" w:rsidRDefault="00763681" w:rsidP="00C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2">
        <w:rPr>
          <w:rFonts w:ascii="Times New Roman" w:hAnsi="Times New Roman" w:cs="Times New Roman"/>
          <w:sz w:val="28"/>
          <w:szCs w:val="28"/>
        </w:rPr>
        <w:t>освещаются в краевых и муниципальных средствах массовой информ</w:t>
      </w:r>
      <w:r w:rsidRPr="00536692">
        <w:rPr>
          <w:rFonts w:ascii="Times New Roman" w:hAnsi="Times New Roman" w:cs="Times New Roman"/>
          <w:sz w:val="28"/>
          <w:szCs w:val="28"/>
        </w:rPr>
        <w:t>а</w:t>
      </w:r>
      <w:r w:rsidRPr="00536692">
        <w:rPr>
          <w:rFonts w:ascii="Times New Roman" w:hAnsi="Times New Roman" w:cs="Times New Roman"/>
          <w:sz w:val="28"/>
          <w:szCs w:val="28"/>
        </w:rPr>
        <w:t>ции, на сайт</w:t>
      </w:r>
      <w:r w:rsidR="009C167B">
        <w:rPr>
          <w:rFonts w:ascii="Times New Roman" w:hAnsi="Times New Roman" w:cs="Times New Roman"/>
          <w:sz w:val="28"/>
          <w:szCs w:val="28"/>
        </w:rPr>
        <w:t>е</w:t>
      </w:r>
      <w:r w:rsidRPr="00536692">
        <w:rPr>
          <w:rFonts w:ascii="Times New Roman" w:hAnsi="Times New Roman" w:cs="Times New Roman"/>
          <w:sz w:val="28"/>
          <w:szCs w:val="28"/>
        </w:rPr>
        <w:t xml:space="preserve"> профобъединения, органов местного самоуправления, министе</w:t>
      </w:r>
      <w:r w:rsidRPr="00536692">
        <w:rPr>
          <w:rFonts w:ascii="Times New Roman" w:hAnsi="Times New Roman" w:cs="Times New Roman"/>
          <w:sz w:val="28"/>
          <w:szCs w:val="28"/>
        </w:rPr>
        <w:t>р</w:t>
      </w:r>
      <w:r w:rsidRPr="00536692">
        <w:rPr>
          <w:rFonts w:ascii="Times New Roman" w:hAnsi="Times New Roman" w:cs="Times New Roman"/>
          <w:sz w:val="28"/>
          <w:szCs w:val="28"/>
        </w:rPr>
        <w:t xml:space="preserve">ства </w:t>
      </w:r>
      <w:r w:rsidR="00FD3091">
        <w:rPr>
          <w:rFonts w:ascii="Times New Roman" w:hAnsi="Times New Roman" w:cs="Times New Roman"/>
          <w:sz w:val="28"/>
          <w:szCs w:val="28"/>
        </w:rPr>
        <w:t>сельского</w:t>
      </w:r>
      <w:r w:rsidRPr="00536692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FD3091">
        <w:rPr>
          <w:rFonts w:ascii="Times New Roman" w:hAnsi="Times New Roman" w:cs="Times New Roman"/>
          <w:sz w:val="28"/>
          <w:szCs w:val="28"/>
        </w:rPr>
        <w:t>и перерабатывающей промышленности</w:t>
      </w:r>
      <w:r w:rsidRPr="00536692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Pr="00536692">
        <w:rPr>
          <w:rFonts w:ascii="Times New Roman" w:hAnsi="Times New Roman" w:cs="Times New Roman"/>
          <w:sz w:val="28"/>
          <w:szCs w:val="28"/>
        </w:rPr>
        <w:t>р</w:t>
      </w:r>
      <w:r w:rsidRPr="00536692">
        <w:rPr>
          <w:rFonts w:ascii="Times New Roman" w:hAnsi="Times New Roman" w:cs="Times New Roman"/>
          <w:sz w:val="28"/>
          <w:szCs w:val="28"/>
        </w:rPr>
        <w:t>ского края и министерства труда и социального развития Краснодарского края.</w:t>
      </w:r>
    </w:p>
    <w:p w:rsidR="003075E3" w:rsidRDefault="003075E3" w:rsidP="00435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5E3" w:rsidRDefault="003075E3" w:rsidP="00435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50" w:rsidRDefault="00B47C1A" w:rsidP="0030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труда</w:t>
      </w:r>
    </w:p>
    <w:p w:rsidR="00B47C1A" w:rsidRDefault="00B47C1A" w:rsidP="0030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B7950">
        <w:rPr>
          <w:rFonts w:ascii="Times New Roman" w:hAnsi="Times New Roman" w:cs="Times New Roman"/>
          <w:sz w:val="28"/>
          <w:szCs w:val="28"/>
        </w:rPr>
        <w:t>труда</w:t>
      </w:r>
    </w:p>
    <w:p w:rsidR="00FB7950" w:rsidRDefault="00FB7950" w:rsidP="0030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75E3" w:rsidRPr="007662AE" w:rsidRDefault="00FB7950" w:rsidP="0030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07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20D0">
        <w:rPr>
          <w:rFonts w:ascii="Times New Roman" w:hAnsi="Times New Roman" w:cs="Times New Roman"/>
          <w:sz w:val="28"/>
          <w:szCs w:val="28"/>
        </w:rPr>
        <w:t xml:space="preserve">   </w:t>
      </w:r>
      <w:r w:rsidR="00B47C1A">
        <w:rPr>
          <w:rFonts w:ascii="Times New Roman" w:hAnsi="Times New Roman" w:cs="Times New Roman"/>
          <w:sz w:val="28"/>
          <w:szCs w:val="28"/>
        </w:rPr>
        <w:t>А.Г. Леонова</w:t>
      </w:r>
    </w:p>
    <w:p w:rsidR="00763681" w:rsidRPr="007662AE" w:rsidRDefault="00763681" w:rsidP="00435A4B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81" w:rsidRPr="007662AE" w:rsidRDefault="00763681" w:rsidP="00435A4B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81" w:rsidRPr="00CA5638" w:rsidRDefault="00763681" w:rsidP="0043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681" w:rsidRPr="00CA5638" w:rsidSect="00FD3091">
      <w:pgSz w:w="11906" w:h="16838" w:code="9"/>
      <w:pgMar w:top="1134" w:right="62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3F"/>
    <w:rsid w:val="000571B0"/>
    <w:rsid w:val="000C75B2"/>
    <w:rsid w:val="00120077"/>
    <w:rsid w:val="002A55B3"/>
    <w:rsid w:val="003075E3"/>
    <w:rsid w:val="003E123E"/>
    <w:rsid w:val="004220D0"/>
    <w:rsid w:val="00435A4B"/>
    <w:rsid w:val="00437EEA"/>
    <w:rsid w:val="004C76B9"/>
    <w:rsid w:val="0051381E"/>
    <w:rsid w:val="00536692"/>
    <w:rsid w:val="00580DA5"/>
    <w:rsid w:val="0062239D"/>
    <w:rsid w:val="00633DD3"/>
    <w:rsid w:val="00644A05"/>
    <w:rsid w:val="006A0924"/>
    <w:rsid w:val="0070477B"/>
    <w:rsid w:val="0073580A"/>
    <w:rsid w:val="00763681"/>
    <w:rsid w:val="00776385"/>
    <w:rsid w:val="007B7BD0"/>
    <w:rsid w:val="00825B53"/>
    <w:rsid w:val="008A0CF8"/>
    <w:rsid w:val="008A1A45"/>
    <w:rsid w:val="0094701F"/>
    <w:rsid w:val="00985482"/>
    <w:rsid w:val="009C167B"/>
    <w:rsid w:val="00A27ABF"/>
    <w:rsid w:val="00B0143F"/>
    <w:rsid w:val="00B47C1A"/>
    <w:rsid w:val="00C50872"/>
    <w:rsid w:val="00C9088F"/>
    <w:rsid w:val="00C91E65"/>
    <w:rsid w:val="00CA5638"/>
    <w:rsid w:val="00D0053C"/>
    <w:rsid w:val="00D56F3B"/>
    <w:rsid w:val="00D97B77"/>
    <w:rsid w:val="00DD1011"/>
    <w:rsid w:val="00DF314A"/>
    <w:rsid w:val="00E41AD4"/>
    <w:rsid w:val="00E84A8B"/>
    <w:rsid w:val="00ED34AB"/>
    <w:rsid w:val="00FB7950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681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3681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76368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76368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636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3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63681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6368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681"/>
    <w:rPr>
      <w:rFonts w:ascii="Arial" w:eastAsia="Times New Roman" w:hAnsi="Arial" w:cs="Arial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5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4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681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3681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76368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76368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636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3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63681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63681"/>
    <w:rPr>
      <w:rFonts w:ascii="Arial" w:eastAsia="Times New Roman" w:hAnsi="Arial" w:cs="Arial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63681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681"/>
    <w:rPr>
      <w:rFonts w:ascii="Arial" w:eastAsia="Times New Roman" w:hAnsi="Arial" w:cs="Arial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5E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4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7AA1-D920-4BDA-B8A5-D0BAF94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Клименко</dc:creator>
  <cp:lastModifiedBy>Ромашку Мария Олеговна</cp:lastModifiedBy>
  <cp:revision>27</cp:revision>
  <cp:lastPrinted>2019-09-25T14:53:00Z</cp:lastPrinted>
  <dcterms:created xsi:type="dcterms:W3CDTF">2018-09-12T05:45:00Z</dcterms:created>
  <dcterms:modified xsi:type="dcterms:W3CDTF">2019-09-25T15:23:00Z</dcterms:modified>
</cp:coreProperties>
</file>