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24" w:rsidRPr="00D8465B" w:rsidRDefault="009E6824" w:rsidP="00D8465B">
      <w:pPr>
        <w:pStyle w:val="msonormalbullet1gif"/>
        <w:spacing w:before="0" w:beforeAutospacing="0" w:after="0" w:afterAutospacing="0"/>
        <w:ind w:right="-1"/>
        <w:jc w:val="center"/>
      </w:pPr>
      <w:r w:rsidRPr="0064376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Новопокровский р-н(герб)нов" style="width:42.75pt;height:53.25pt;visibility:visible">
            <v:imagedata r:id="rId7" o:title=""/>
          </v:shape>
        </w:pict>
      </w:r>
    </w:p>
    <w:p w:rsidR="009E6824" w:rsidRPr="00D8465B" w:rsidRDefault="009E6824" w:rsidP="00D8465B">
      <w:pPr>
        <w:pStyle w:val="msonormalbullet2gif"/>
        <w:spacing w:before="0" w:beforeAutospacing="0" w:after="0" w:afterAutospacing="0"/>
        <w:ind w:left="1134" w:right="-1"/>
        <w:rPr>
          <w:b/>
          <w:bCs/>
        </w:rPr>
      </w:pPr>
    </w:p>
    <w:tbl>
      <w:tblPr>
        <w:tblW w:w="0" w:type="auto"/>
        <w:tblInd w:w="-106" w:type="dxa"/>
        <w:tblLayout w:type="fixed"/>
        <w:tblLook w:val="00A0"/>
      </w:tblPr>
      <w:tblGrid>
        <w:gridCol w:w="9720"/>
      </w:tblGrid>
      <w:tr w:rsidR="009E6824" w:rsidRPr="00D8465B">
        <w:trPr>
          <w:cantSplit/>
        </w:trPr>
        <w:tc>
          <w:tcPr>
            <w:tcW w:w="9720" w:type="dxa"/>
          </w:tcPr>
          <w:p w:rsidR="009E6824" w:rsidRPr="00D8465B" w:rsidRDefault="009E6824" w:rsidP="00D8465B">
            <w:pPr>
              <w:pStyle w:val="msonormalbullet2gif"/>
              <w:spacing w:before="0" w:beforeAutospacing="0" w:after="0" w:afterAutospacing="0"/>
              <w:jc w:val="center"/>
              <w:rPr>
                <w:b/>
                <w:bCs/>
              </w:rPr>
            </w:pPr>
            <w:r w:rsidRPr="00D8465B">
              <w:rPr>
                <w:b/>
                <w:bCs/>
              </w:rPr>
              <w:t>КОНТРОЛЬНО-СЧЕТНАЯ ПАЛАТА</w:t>
            </w:r>
          </w:p>
          <w:p w:rsidR="009E6824" w:rsidRPr="00D8465B" w:rsidRDefault="009E6824" w:rsidP="00D8465B">
            <w:pPr>
              <w:pStyle w:val="msonormalbullet2gif"/>
              <w:spacing w:before="0" w:beforeAutospacing="0" w:after="0" w:afterAutospacing="0"/>
              <w:jc w:val="center"/>
            </w:pPr>
            <w:r w:rsidRPr="00D8465B">
              <w:rPr>
                <w:b/>
                <w:bCs/>
              </w:rPr>
              <w:t>МУНИЦИПАЛЬНОГО ОБРАЗОВАНИЯ НОВОПОКРОВСКИЙ РАЙОН</w:t>
            </w:r>
          </w:p>
        </w:tc>
      </w:tr>
    </w:tbl>
    <w:p w:rsidR="009E6824" w:rsidRPr="00D8465B" w:rsidRDefault="009E6824" w:rsidP="00D8465B">
      <w:pPr>
        <w:pStyle w:val="msonospacingbullet3gif"/>
        <w:spacing w:before="0" w:beforeAutospacing="0" w:after="0" w:afterAutospacing="0"/>
        <w:jc w:val="center"/>
      </w:pPr>
    </w:p>
    <w:p w:rsidR="009E6824" w:rsidRPr="00D8465B" w:rsidRDefault="009E6824" w:rsidP="00D8465B">
      <w:pPr>
        <w:pStyle w:val="msonospacingbullet3gif"/>
        <w:spacing w:before="0" w:beforeAutospacing="0" w:after="0" w:afterAutospacing="0"/>
        <w:jc w:val="center"/>
      </w:pPr>
    </w:p>
    <w:p w:rsidR="009E6824" w:rsidRPr="00D8465B" w:rsidRDefault="009E6824" w:rsidP="00D8465B">
      <w:pPr>
        <w:pStyle w:val="ListParagraph"/>
        <w:spacing w:after="0" w:line="240" w:lineRule="auto"/>
        <w:ind w:left="0"/>
        <w:jc w:val="center"/>
        <w:rPr>
          <w:rFonts w:ascii="Times New Roman" w:hAnsi="Times New Roman" w:cs="Times New Roman"/>
          <w:b/>
          <w:bCs/>
          <w:sz w:val="24"/>
          <w:szCs w:val="24"/>
        </w:rPr>
      </w:pPr>
      <w:r w:rsidRPr="00D8465B">
        <w:rPr>
          <w:rFonts w:ascii="Times New Roman" w:hAnsi="Times New Roman" w:cs="Times New Roman"/>
          <w:b/>
          <w:bCs/>
          <w:sz w:val="24"/>
          <w:szCs w:val="24"/>
        </w:rPr>
        <w:t xml:space="preserve">Заключение </w:t>
      </w:r>
    </w:p>
    <w:p w:rsidR="009E6824" w:rsidRPr="00D8465B" w:rsidRDefault="009E6824" w:rsidP="00D8465B">
      <w:pPr>
        <w:pStyle w:val="ListParagraph"/>
        <w:spacing w:after="0" w:line="240" w:lineRule="auto"/>
        <w:ind w:left="0"/>
        <w:jc w:val="center"/>
        <w:rPr>
          <w:rFonts w:ascii="Times New Roman" w:hAnsi="Times New Roman" w:cs="Times New Roman"/>
          <w:b/>
          <w:bCs/>
          <w:sz w:val="24"/>
          <w:szCs w:val="24"/>
        </w:rPr>
      </w:pPr>
      <w:r w:rsidRPr="00D8465B">
        <w:rPr>
          <w:rFonts w:ascii="Times New Roman" w:hAnsi="Times New Roman" w:cs="Times New Roman"/>
          <w:b/>
          <w:bCs/>
          <w:sz w:val="24"/>
          <w:szCs w:val="24"/>
        </w:rPr>
        <w:t xml:space="preserve">о результатах проведенного анализа </w:t>
      </w:r>
    </w:p>
    <w:p w:rsidR="009E6824" w:rsidRDefault="009E6824" w:rsidP="00D8465B">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бюджетного процесса в Покровском сельском поселении </w:t>
      </w:r>
    </w:p>
    <w:p w:rsidR="009E6824" w:rsidRDefault="009E6824" w:rsidP="00D8465B">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Новопокровского района и подготовка предложений, </w:t>
      </w:r>
    </w:p>
    <w:p w:rsidR="009E6824" w:rsidRPr="00D8465B" w:rsidRDefault="009E6824" w:rsidP="00D8465B">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направленных на его совершенствование</w:t>
      </w:r>
    </w:p>
    <w:p w:rsidR="009E6824" w:rsidRPr="00D8465B" w:rsidRDefault="009E6824" w:rsidP="00D8465B">
      <w:pPr>
        <w:pStyle w:val="ListParagraph"/>
        <w:spacing w:after="0" w:line="240" w:lineRule="auto"/>
        <w:jc w:val="center"/>
        <w:rPr>
          <w:rFonts w:ascii="Times New Roman" w:hAnsi="Times New Roman" w:cs="Times New Roman"/>
          <w:b/>
          <w:bCs/>
          <w:sz w:val="24"/>
          <w:szCs w:val="24"/>
        </w:rPr>
      </w:pPr>
    </w:p>
    <w:p w:rsidR="009E6824" w:rsidRPr="00D8465B" w:rsidRDefault="009E6824" w:rsidP="00D8465B">
      <w:pPr>
        <w:pStyle w:val="ListParagraph"/>
        <w:spacing w:after="0" w:line="240" w:lineRule="auto"/>
        <w:jc w:val="center"/>
        <w:rPr>
          <w:rFonts w:ascii="Times New Roman" w:hAnsi="Times New Roman" w:cs="Times New Roman"/>
          <w:b/>
          <w:bCs/>
          <w:sz w:val="24"/>
          <w:szCs w:val="24"/>
        </w:rPr>
      </w:pPr>
    </w:p>
    <w:p w:rsidR="009E6824" w:rsidRPr="00D8465B" w:rsidRDefault="009E6824" w:rsidP="00D8465B">
      <w:pPr>
        <w:pStyle w:val="NormalWeb"/>
        <w:spacing w:after="0"/>
        <w:ind w:left="0" w:right="-1"/>
        <w:jc w:val="both"/>
        <w:rPr>
          <w:b/>
          <w:bCs/>
        </w:rPr>
      </w:pPr>
      <w:r w:rsidRPr="00D8465B">
        <w:rPr>
          <w:b/>
          <w:bCs/>
        </w:rPr>
        <w:t xml:space="preserve">от </w:t>
      </w:r>
      <w:r>
        <w:rPr>
          <w:b/>
          <w:bCs/>
        </w:rPr>
        <w:t>31 августа</w:t>
      </w:r>
      <w:r w:rsidRPr="00D8465B">
        <w:rPr>
          <w:b/>
          <w:bCs/>
        </w:rPr>
        <w:t xml:space="preserve"> 2012 года</w:t>
      </w:r>
      <w:r w:rsidRPr="00D8465B">
        <w:rPr>
          <w:b/>
          <w:bCs/>
        </w:rPr>
        <w:tab/>
      </w:r>
      <w:r w:rsidRPr="00D8465B">
        <w:rPr>
          <w:b/>
          <w:bCs/>
        </w:rPr>
        <w:tab/>
      </w:r>
      <w:r w:rsidRPr="00D8465B">
        <w:rPr>
          <w:b/>
          <w:bCs/>
        </w:rPr>
        <w:tab/>
      </w:r>
      <w:r w:rsidRPr="00D8465B">
        <w:rPr>
          <w:b/>
          <w:bCs/>
        </w:rPr>
        <w:tab/>
      </w:r>
      <w:r w:rsidRPr="00D8465B">
        <w:rPr>
          <w:b/>
          <w:bCs/>
        </w:rPr>
        <w:tab/>
        <w:t xml:space="preserve">                                           </w:t>
      </w:r>
      <w:r>
        <w:rPr>
          <w:b/>
          <w:bCs/>
        </w:rPr>
        <w:t xml:space="preserve">                                                        №</w:t>
      </w:r>
      <w:r>
        <w:rPr>
          <w:b/>
          <w:bCs/>
        </w:rPr>
        <w:softHyphen/>
      </w:r>
      <w:r>
        <w:rPr>
          <w:b/>
          <w:bCs/>
        </w:rPr>
        <w:softHyphen/>
      </w:r>
      <w:r>
        <w:rPr>
          <w:b/>
          <w:bCs/>
        </w:rPr>
        <w:softHyphen/>
      </w:r>
      <w:r>
        <w:rPr>
          <w:b/>
          <w:bCs/>
        </w:rPr>
        <w:softHyphen/>
      </w:r>
      <w:r>
        <w:rPr>
          <w:b/>
          <w:bCs/>
        </w:rPr>
        <w:softHyphen/>
      </w:r>
      <w:r>
        <w:rPr>
          <w:b/>
          <w:bCs/>
        </w:rPr>
        <w:softHyphen/>
      </w:r>
      <w:r>
        <w:rPr>
          <w:b/>
          <w:bCs/>
        </w:rPr>
        <w:softHyphen/>
        <w:t>01-15/15</w:t>
      </w:r>
    </w:p>
    <w:p w:rsidR="009E6824" w:rsidRPr="00D8465B" w:rsidRDefault="009E6824" w:rsidP="00D8465B">
      <w:pPr>
        <w:spacing w:after="0" w:line="240" w:lineRule="auto"/>
        <w:rPr>
          <w:rFonts w:ascii="Times New Roman" w:hAnsi="Times New Roman" w:cs="Times New Roman"/>
          <w:sz w:val="24"/>
          <w:szCs w:val="24"/>
        </w:rPr>
      </w:pPr>
    </w:p>
    <w:p w:rsidR="009E6824" w:rsidRPr="00D8465B" w:rsidRDefault="009E6824" w:rsidP="00D8465B">
      <w:pPr>
        <w:spacing w:after="0" w:line="240" w:lineRule="auto"/>
        <w:rPr>
          <w:rFonts w:ascii="Times New Roman" w:hAnsi="Times New Roman" w:cs="Times New Roman"/>
          <w:sz w:val="24"/>
          <w:szCs w:val="24"/>
        </w:rPr>
      </w:pPr>
    </w:p>
    <w:p w:rsidR="009E6824" w:rsidRPr="00A35E45" w:rsidRDefault="009E6824" w:rsidP="00D8465B">
      <w:pPr>
        <w:pStyle w:val="BodyText"/>
        <w:widowControl w:val="0"/>
        <w:spacing w:after="0" w:line="240" w:lineRule="auto"/>
        <w:ind w:firstLine="851"/>
        <w:jc w:val="both"/>
        <w:rPr>
          <w:rFonts w:ascii="Times New Roman" w:hAnsi="Times New Roman" w:cs="Times New Roman"/>
          <w:b/>
          <w:bCs/>
          <w:sz w:val="24"/>
          <w:szCs w:val="24"/>
        </w:rPr>
      </w:pPr>
      <w:r w:rsidRPr="00A35E45">
        <w:rPr>
          <w:rFonts w:ascii="Times New Roman" w:hAnsi="Times New Roman" w:cs="Times New Roman"/>
          <w:b/>
          <w:bCs/>
          <w:sz w:val="24"/>
          <w:szCs w:val="24"/>
        </w:rPr>
        <w:t>Основание для проведения мероприятия</w:t>
      </w:r>
    </w:p>
    <w:p w:rsidR="009E6824" w:rsidRPr="00A35E45" w:rsidRDefault="009E6824" w:rsidP="00D8465B">
      <w:pPr>
        <w:pStyle w:val="BodyText"/>
        <w:widowControl w:val="0"/>
        <w:numPr>
          <w:ilvl w:val="0"/>
          <w:numId w:val="5"/>
        </w:numPr>
        <w:tabs>
          <w:tab w:val="left" w:pos="1134"/>
        </w:tabs>
        <w:spacing w:after="0" w:line="240" w:lineRule="auto"/>
        <w:ind w:left="0" w:firstLine="851"/>
        <w:jc w:val="both"/>
        <w:rPr>
          <w:rFonts w:ascii="Times New Roman" w:hAnsi="Times New Roman" w:cs="Times New Roman"/>
          <w:sz w:val="24"/>
          <w:szCs w:val="24"/>
        </w:rPr>
      </w:pPr>
      <w:r w:rsidRPr="00A35E45">
        <w:rPr>
          <w:rFonts w:ascii="Times New Roman" w:hAnsi="Times New Roman" w:cs="Times New Roman"/>
          <w:sz w:val="24"/>
          <w:szCs w:val="24"/>
        </w:rPr>
        <w:t xml:space="preserve">пункт 2.8 соглашения о передаче контрольно-счетной палате муниципального образования Новопокровский район полномочий контрольно-счетного органа </w:t>
      </w:r>
      <w:r>
        <w:rPr>
          <w:rFonts w:ascii="Times New Roman" w:hAnsi="Times New Roman" w:cs="Times New Roman"/>
          <w:sz w:val="24"/>
          <w:szCs w:val="24"/>
        </w:rPr>
        <w:t>Покровс</w:t>
      </w:r>
      <w:r w:rsidRPr="00A35E45">
        <w:rPr>
          <w:rFonts w:ascii="Times New Roman" w:hAnsi="Times New Roman" w:cs="Times New Roman"/>
          <w:sz w:val="24"/>
          <w:szCs w:val="24"/>
        </w:rPr>
        <w:t>кого сельского поселения муниципального образования Новопокровский район по осуществлению внешнего муниципального финансового контроля от 10</w:t>
      </w:r>
      <w:r>
        <w:rPr>
          <w:rFonts w:ascii="Times New Roman" w:hAnsi="Times New Roman" w:cs="Times New Roman"/>
          <w:sz w:val="24"/>
          <w:szCs w:val="24"/>
        </w:rPr>
        <w:t xml:space="preserve"> апреля </w:t>
      </w:r>
      <w:r w:rsidRPr="00A35E45">
        <w:rPr>
          <w:rFonts w:ascii="Times New Roman" w:hAnsi="Times New Roman" w:cs="Times New Roman"/>
          <w:sz w:val="24"/>
          <w:szCs w:val="24"/>
        </w:rPr>
        <w:t xml:space="preserve">2012 </w:t>
      </w:r>
      <w:r>
        <w:rPr>
          <w:rFonts w:ascii="Times New Roman" w:hAnsi="Times New Roman" w:cs="Times New Roman"/>
          <w:sz w:val="24"/>
          <w:szCs w:val="24"/>
        </w:rPr>
        <w:t xml:space="preserve">года </w:t>
      </w:r>
    </w:p>
    <w:p w:rsidR="009E6824" w:rsidRPr="000E035C" w:rsidRDefault="009E6824" w:rsidP="00C5263D">
      <w:pPr>
        <w:pStyle w:val="ListParagraph"/>
        <w:numPr>
          <w:ilvl w:val="0"/>
          <w:numId w:val="5"/>
        </w:numPr>
        <w:tabs>
          <w:tab w:val="left" w:pos="851"/>
          <w:tab w:val="left" w:pos="1134"/>
        </w:tabs>
        <w:spacing w:after="0" w:line="240" w:lineRule="auto"/>
        <w:ind w:left="0" w:firstLine="851"/>
        <w:jc w:val="both"/>
        <w:rPr>
          <w:rFonts w:ascii="Times New Roman" w:hAnsi="Times New Roman" w:cs="Times New Roman"/>
          <w:color w:val="000000"/>
          <w:sz w:val="24"/>
          <w:szCs w:val="24"/>
        </w:rPr>
      </w:pPr>
      <w:r w:rsidRPr="000E035C">
        <w:rPr>
          <w:rFonts w:ascii="Times New Roman" w:hAnsi="Times New Roman" w:cs="Times New Roman"/>
          <w:color w:val="000000"/>
          <w:sz w:val="24"/>
          <w:szCs w:val="24"/>
        </w:rPr>
        <w:t xml:space="preserve">подпункт 8 пункта 1 статьи 8  </w:t>
      </w:r>
      <w:r w:rsidRPr="000E035C">
        <w:rPr>
          <w:rFonts w:ascii="Times New Roman" w:hAnsi="Times New Roman" w:cs="Times New Roman"/>
          <w:sz w:val="24"/>
          <w:szCs w:val="24"/>
        </w:rPr>
        <w:t xml:space="preserve">Положения о контрольно-счетной палате  муниципального образования Новопокровский район, утвержденного решением Совета муниципального образования Новопокровский район от 19 января 2012 года №164 </w:t>
      </w:r>
      <w:r w:rsidRPr="000E035C">
        <w:rPr>
          <w:rFonts w:ascii="Times New Roman" w:hAnsi="Times New Roman" w:cs="Times New Roman"/>
          <w:color w:val="000000"/>
          <w:sz w:val="24"/>
          <w:szCs w:val="24"/>
        </w:rPr>
        <w:t xml:space="preserve"> </w:t>
      </w:r>
    </w:p>
    <w:p w:rsidR="009E6824" w:rsidRPr="000E035C" w:rsidRDefault="009E6824" w:rsidP="00482E84">
      <w:pPr>
        <w:tabs>
          <w:tab w:val="left" w:pos="851"/>
        </w:tabs>
        <w:spacing w:after="0" w:line="240" w:lineRule="auto"/>
        <w:ind w:firstLine="851"/>
        <w:jc w:val="both"/>
        <w:rPr>
          <w:rFonts w:ascii="Times New Roman" w:hAnsi="Times New Roman" w:cs="Times New Roman"/>
          <w:b/>
          <w:bCs/>
          <w:sz w:val="24"/>
          <w:szCs w:val="24"/>
        </w:rPr>
      </w:pPr>
    </w:p>
    <w:p w:rsidR="009E6824" w:rsidRPr="000E035C" w:rsidRDefault="009E6824" w:rsidP="00482E84">
      <w:pPr>
        <w:spacing w:after="0" w:line="240" w:lineRule="auto"/>
        <w:ind w:firstLine="851"/>
        <w:jc w:val="both"/>
        <w:rPr>
          <w:rFonts w:ascii="Times New Roman" w:hAnsi="Times New Roman" w:cs="Times New Roman"/>
          <w:b/>
          <w:bCs/>
          <w:sz w:val="24"/>
          <w:szCs w:val="24"/>
        </w:rPr>
      </w:pPr>
      <w:r w:rsidRPr="000E035C">
        <w:rPr>
          <w:rFonts w:ascii="Times New Roman" w:hAnsi="Times New Roman" w:cs="Times New Roman"/>
          <w:b/>
          <w:bCs/>
          <w:sz w:val="24"/>
          <w:szCs w:val="24"/>
        </w:rPr>
        <w:t>Цель мероприятия</w:t>
      </w:r>
    </w:p>
    <w:p w:rsidR="009E6824" w:rsidRPr="000E035C" w:rsidRDefault="009E6824" w:rsidP="00482E84">
      <w:pPr>
        <w:tabs>
          <w:tab w:val="left" w:pos="1134"/>
        </w:tabs>
        <w:spacing w:after="0" w:line="240" w:lineRule="auto"/>
        <w:ind w:firstLine="851"/>
        <w:jc w:val="both"/>
        <w:rPr>
          <w:rFonts w:ascii="Times New Roman" w:hAnsi="Times New Roman" w:cs="Times New Roman"/>
          <w:b/>
          <w:bCs/>
          <w:sz w:val="24"/>
          <w:szCs w:val="24"/>
        </w:rPr>
      </w:pPr>
      <w:r>
        <w:rPr>
          <w:rFonts w:ascii="Times New Roman" w:hAnsi="Times New Roman" w:cs="Times New Roman"/>
          <w:sz w:val="24"/>
          <w:szCs w:val="24"/>
        </w:rPr>
        <w:t>а</w:t>
      </w:r>
      <w:r w:rsidRPr="000E035C">
        <w:rPr>
          <w:rFonts w:ascii="Times New Roman" w:hAnsi="Times New Roman" w:cs="Times New Roman"/>
          <w:sz w:val="24"/>
          <w:szCs w:val="24"/>
        </w:rPr>
        <w:t xml:space="preserve">нализ бюджетного процесса в </w:t>
      </w:r>
      <w:r>
        <w:rPr>
          <w:rFonts w:ascii="Times New Roman" w:hAnsi="Times New Roman" w:cs="Times New Roman"/>
          <w:sz w:val="24"/>
          <w:szCs w:val="24"/>
        </w:rPr>
        <w:t>Покровс</w:t>
      </w:r>
      <w:r w:rsidRPr="000E035C">
        <w:rPr>
          <w:rFonts w:ascii="Times New Roman" w:hAnsi="Times New Roman" w:cs="Times New Roman"/>
          <w:sz w:val="24"/>
          <w:szCs w:val="24"/>
        </w:rPr>
        <w:t xml:space="preserve">ком сельском поселении Новопокровского района </w:t>
      </w:r>
      <w:r>
        <w:rPr>
          <w:rFonts w:ascii="Times New Roman" w:hAnsi="Times New Roman" w:cs="Times New Roman"/>
          <w:sz w:val="24"/>
          <w:szCs w:val="24"/>
        </w:rPr>
        <w:t xml:space="preserve">(далее - Поселение) </w:t>
      </w:r>
      <w:r w:rsidRPr="000E035C">
        <w:rPr>
          <w:rFonts w:ascii="Times New Roman" w:hAnsi="Times New Roman" w:cs="Times New Roman"/>
          <w:sz w:val="24"/>
          <w:szCs w:val="24"/>
        </w:rPr>
        <w:t>и подготовка предложений, направленных на его совершенствование</w:t>
      </w:r>
    </w:p>
    <w:p w:rsidR="009E6824" w:rsidRPr="00482E84" w:rsidRDefault="009E6824" w:rsidP="00482E84">
      <w:pPr>
        <w:tabs>
          <w:tab w:val="left" w:pos="1134"/>
        </w:tabs>
        <w:spacing w:after="0" w:line="240" w:lineRule="auto"/>
        <w:ind w:firstLine="851"/>
        <w:jc w:val="both"/>
        <w:rPr>
          <w:rFonts w:ascii="Times New Roman" w:hAnsi="Times New Roman" w:cs="Times New Roman"/>
          <w:b/>
          <w:bCs/>
          <w:sz w:val="24"/>
          <w:szCs w:val="24"/>
          <w:highlight w:val="yellow"/>
        </w:rPr>
      </w:pPr>
    </w:p>
    <w:p w:rsidR="009E6824" w:rsidRPr="000E035C" w:rsidRDefault="009E6824" w:rsidP="00482E84">
      <w:pPr>
        <w:spacing w:after="0" w:line="240" w:lineRule="auto"/>
        <w:ind w:firstLine="851"/>
        <w:jc w:val="both"/>
        <w:rPr>
          <w:rFonts w:ascii="Times New Roman" w:hAnsi="Times New Roman" w:cs="Times New Roman"/>
          <w:b/>
          <w:bCs/>
          <w:sz w:val="24"/>
          <w:szCs w:val="24"/>
        </w:rPr>
      </w:pPr>
      <w:r w:rsidRPr="000E035C">
        <w:rPr>
          <w:rFonts w:ascii="Times New Roman" w:hAnsi="Times New Roman" w:cs="Times New Roman"/>
          <w:b/>
          <w:bCs/>
          <w:sz w:val="24"/>
          <w:szCs w:val="24"/>
        </w:rPr>
        <w:t>Предмет мероприятия</w:t>
      </w:r>
    </w:p>
    <w:p w:rsidR="009E6824" w:rsidRPr="0025471D" w:rsidRDefault="009E6824" w:rsidP="00482E8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w:t>
      </w:r>
      <w:r w:rsidRPr="0025471D">
        <w:rPr>
          <w:rFonts w:ascii="Times New Roman" w:hAnsi="Times New Roman" w:cs="Times New Roman"/>
          <w:sz w:val="24"/>
          <w:szCs w:val="24"/>
        </w:rPr>
        <w:t>ормативн</w:t>
      </w:r>
      <w:r>
        <w:rPr>
          <w:rFonts w:ascii="Times New Roman" w:hAnsi="Times New Roman" w:cs="Times New Roman"/>
          <w:sz w:val="24"/>
          <w:szCs w:val="24"/>
        </w:rPr>
        <w:t>о-правовая база бюджетного процесса Поселения</w:t>
      </w:r>
    </w:p>
    <w:p w:rsidR="009E6824" w:rsidRPr="000E035C" w:rsidRDefault="009E6824" w:rsidP="00482E84">
      <w:pPr>
        <w:spacing w:after="0" w:line="240" w:lineRule="auto"/>
        <w:ind w:firstLine="851"/>
        <w:jc w:val="both"/>
        <w:rPr>
          <w:rFonts w:ascii="Times New Roman" w:hAnsi="Times New Roman" w:cs="Times New Roman"/>
          <w:sz w:val="24"/>
          <w:szCs w:val="24"/>
        </w:rPr>
      </w:pPr>
    </w:p>
    <w:p w:rsidR="009E6824" w:rsidRPr="000E035C" w:rsidRDefault="009E6824" w:rsidP="00482E84">
      <w:pPr>
        <w:spacing w:after="0" w:line="240" w:lineRule="auto"/>
        <w:ind w:firstLine="851"/>
        <w:jc w:val="both"/>
        <w:rPr>
          <w:rFonts w:ascii="Times New Roman" w:hAnsi="Times New Roman" w:cs="Times New Roman"/>
          <w:b/>
          <w:bCs/>
          <w:sz w:val="24"/>
          <w:szCs w:val="24"/>
        </w:rPr>
      </w:pPr>
      <w:r w:rsidRPr="000E035C">
        <w:rPr>
          <w:rFonts w:ascii="Times New Roman" w:hAnsi="Times New Roman" w:cs="Times New Roman"/>
          <w:b/>
          <w:bCs/>
          <w:sz w:val="24"/>
          <w:szCs w:val="24"/>
        </w:rPr>
        <w:t>Объект мероприятия</w:t>
      </w:r>
    </w:p>
    <w:p w:rsidR="009E6824" w:rsidRPr="000E035C" w:rsidRDefault="009E6824" w:rsidP="00482E84">
      <w:pPr>
        <w:widowControl w:val="0"/>
        <w:tabs>
          <w:tab w:val="left" w:pos="2552"/>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Покровс</w:t>
      </w:r>
      <w:r w:rsidRPr="000E035C">
        <w:rPr>
          <w:rFonts w:ascii="Times New Roman" w:hAnsi="Times New Roman" w:cs="Times New Roman"/>
          <w:sz w:val="24"/>
          <w:szCs w:val="24"/>
        </w:rPr>
        <w:t>кое сельское поселение Новопокровского района</w:t>
      </w:r>
    </w:p>
    <w:p w:rsidR="009E6824" w:rsidRPr="000E035C" w:rsidRDefault="009E6824" w:rsidP="00482E84">
      <w:pPr>
        <w:spacing w:after="0" w:line="240" w:lineRule="auto"/>
        <w:ind w:firstLine="851"/>
        <w:jc w:val="both"/>
        <w:rPr>
          <w:rFonts w:ascii="Times New Roman" w:hAnsi="Times New Roman" w:cs="Times New Roman"/>
          <w:b/>
          <w:bCs/>
          <w:sz w:val="24"/>
          <w:szCs w:val="24"/>
        </w:rPr>
      </w:pPr>
    </w:p>
    <w:p w:rsidR="009E6824" w:rsidRPr="000E035C" w:rsidRDefault="009E6824" w:rsidP="000E035C">
      <w:pPr>
        <w:spacing w:after="0" w:line="240" w:lineRule="auto"/>
        <w:ind w:firstLine="851"/>
        <w:jc w:val="both"/>
        <w:rPr>
          <w:rFonts w:ascii="Times New Roman" w:hAnsi="Times New Roman" w:cs="Times New Roman"/>
          <w:b/>
          <w:bCs/>
          <w:sz w:val="24"/>
          <w:szCs w:val="24"/>
        </w:rPr>
      </w:pPr>
      <w:r w:rsidRPr="000E035C">
        <w:rPr>
          <w:rFonts w:ascii="Times New Roman" w:hAnsi="Times New Roman" w:cs="Times New Roman"/>
          <w:b/>
          <w:bCs/>
          <w:sz w:val="24"/>
          <w:szCs w:val="24"/>
        </w:rPr>
        <w:t>Ответственные исполнители</w:t>
      </w:r>
    </w:p>
    <w:p w:rsidR="009E6824" w:rsidRPr="000E035C" w:rsidRDefault="009E6824" w:rsidP="000E035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w:t>
      </w:r>
      <w:r w:rsidRPr="000E035C">
        <w:rPr>
          <w:rFonts w:ascii="Times New Roman" w:hAnsi="Times New Roman" w:cs="Times New Roman"/>
          <w:sz w:val="24"/>
          <w:szCs w:val="24"/>
        </w:rPr>
        <w:t>редседатель контрольно-счетной палаты муниципального образования Новопокровский район Е.В. Немальцина, аудитор контрольно-счетной палаты муниципального образования Новопокровский район А.Я. Чудскова</w:t>
      </w:r>
      <w:r>
        <w:rPr>
          <w:rFonts w:ascii="Times New Roman" w:hAnsi="Times New Roman" w:cs="Times New Roman"/>
          <w:sz w:val="24"/>
          <w:szCs w:val="24"/>
        </w:rPr>
        <w:t>.</w:t>
      </w:r>
    </w:p>
    <w:p w:rsidR="009E6824" w:rsidRPr="000E035C" w:rsidRDefault="009E6824" w:rsidP="000E035C">
      <w:pPr>
        <w:ind w:firstLine="851"/>
        <w:jc w:val="both"/>
        <w:rPr>
          <w:rFonts w:ascii="Times New Roman" w:hAnsi="Times New Roman" w:cs="Times New Roman"/>
          <w:sz w:val="24"/>
          <w:szCs w:val="24"/>
        </w:rPr>
      </w:pPr>
    </w:p>
    <w:p w:rsidR="009E6824" w:rsidRPr="00482E84" w:rsidRDefault="009E6824" w:rsidP="00482E84">
      <w:pPr>
        <w:spacing w:after="0" w:line="240" w:lineRule="auto"/>
        <w:ind w:firstLine="851"/>
        <w:jc w:val="both"/>
        <w:rPr>
          <w:rFonts w:ascii="Times New Roman" w:hAnsi="Times New Roman" w:cs="Times New Roman"/>
          <w:sz w:val="24"/>
          <w:szCs w:val="24"/>
        </w:rPr>
      </w:pPr>
      <w:r w:rsidRPr="00482E84">
        <w:rPr>
          <w:rFonts w:ascii="Times New Roman" w:hAnsi="Times New Roman" w:cs="Times New Roman"/>
          <w:b/>
          <w:bCs/>
          <w:sz w:val="24"/>
          <w:szCs w:val="24"/>
        </w:rPr>
        <w:t xml:space="preserve">Анализируемый период: </w:t>
      </w:r>
      <w:r w:rsidRPr="00482E84">
        <w:rPr>
          <w:rFonts w:ascii="Times New Roman" w:hAnsi="Times New Roman" w:cs="Times New Roman"/>
          <w:sz w:val="24"/>
          <w:szCs w:val="24"/>
        </w:rPr>
        <w:t>с 01.07.201</w:t>
      </w:r>
      <w:r>
        <w:rPr>
          <w:rFonts w:ascii="Times New Roman" w:hAnsi="Times New Roman" w:cs="Times New Roman"/>
          <w:sz w:val="24"/>
          <w:szCs w:val="24"/>
        </w:rPr>
        <w:t>1</w:t>
      </w:r>
      <w:r w:rsidRPr="00482E84">
        <w:rPr>
          <w:rFonts w:ascii="Times New Roman" w:hAnsi="Times New Roman" w:cs="Times New Roman"/>
          <w:sz w:val="24"/>
          <w:szCs w:val="24"/>
        </w:rPr>
        <w:t xml:space="preserve"> по 01.07.2012</w:t>
      </w:r>
    </w:p>
    <w:p w:rsidR="009E6824" w:rsidRPr="00482E84" w:rsidRDefault="009E6824" w:rsidP="00482E84">
      <w:pPr>
        <w:spacing w:after="0" w:line="240" w:lineRule="auto"/>
        <w:ind w:firstLine="851"/>
        <w:jc w:val="both"/>
        <w:rPr>
          <w:rFonts w:ascii="Times New Roman" w:hAnsi="Times New Roman" w:cs="Times New Roman"/>
          <w:b/>
          <w:bCs/>
          <w:sz w:val="24"/>
          <w:szCs w:val="24"/>
          <w:highlight w:val="yellow"/>
        </w:rPr>
      </w:pPr>
    </w:p>
    <w:p w:rsidR="009E6824" w:rsidRPr="00482E84" w:rsidRDefault="009E6824" w:rsidP="00482E84">
      <w:pPr>
        <w:spacing w:after="0" w:line="240" w:lineRule="auto"/>
        <w:ind w:firstLine="851"/>
        <w:jc w:val="both"/>
        <w:rPr>
          <w:rFonts w:ascii="Times New Roman" w:hAnsi="Times New Roman" w:cs="Times New Roman"/>
          <w:sz w:val="24"/>
          <w:szCs w:val="24"/>
        </w:rPr>
      </w:pPr>
      <w:r w:rsidRPr="00482E84">
        <w:rPr>
          <w:rFonts w:ascii="Times New Roman" w:hAnsi="Times New Roman" w:cs="Times New Roman"/>
          <w:b/>
          <w:bCs/>
          <w:sz w:val="24"/>
          <w:szCs w:val="24"/>
        </w:rPr>
        <w:t xml:space="preserve">Сроки проведения мероприятия: </w:t>
      </w:r>
      <w:r>
        <w:rPr>
          <w:rFonts w:ascii="Times New Roman" w:hAnsi="Times New Roman" w:cs="Times New Roman"/>
          <w:sz w:val="24"/>
          <w:szCs w:val="24"/>
        </w:rPr>
        <w:t>с 27</w:t>
      </w:r>
      <w:r w:rsidRPr="00C41050">
        <w:rPr>
          <w:rFonts w:ascii="Times New Roman" w:hAnsi="Times New Roman" w:cs="Times New Roman"/>
          <w:sz w:val="24"/>
          <w:szCs w:val="24"/>
        </w:rPr>
        <w:t>.08.</w:t>
      </w:r>
      <w:r w:rsidRPr="00482E84">
        <w:rPr>
          <w:rFonts w:ascii="Times New Roman" w:hAnsi="Times New Roman" w:cs="Times New Roman"/>
          <w:sz w:val="24"/>
          <w:szCs w:val="24"/>
        </w:rPr>
        <w:t>201</w:t>
      </w:r>
      <w:r>
        <w:rPr>
          <w:rFonts w:ascii="Times New Roman" w:hAnsi="Times New Roman" w:cs="Times New Roman"/>
          <w:sz w:val="24"/>
          <w:szCs w:val="24"/>
        </w:rPr>
        <w:t>2</w:t>
      </w:r>
      <w:r w:rsidRPr="00482E84">
        <w:rPr>
          <w:rFonts w:ascii="Times New Roman" w:hAnsi="Times New Roman" w:cs="Times New Roman"/>
          <w:sz w:val="24"/>
          <w:szCs w:val="24"/>
        </w:rPr>
        <w:t xml:space="preserve"> по </w:t>
      </w:r>
      <w:r>
        <w:rPr>
          <w:rFonts w:ascii="Times New Roman" w:hAnsi="Times New Roman" w:cs="Times New Roman"/>
          <w:sz w:val="24"/>
          <w:szCs w:val="24"/>
        </w:rPr>
        <w:t>31</w:t>
      </w:r>
      <w:r w:rsidRPr="00482E84">
        <w:rPr>
          <w:rFonts w:ascii="Times New Roman" w:hAnsi="Times New Roman" w:cs="Times New Roman"/>
          <w:sz w:val="24"/>
          <w:szCs w:val="24"/>
        </w:rPr>
        <w:t>.0</w:t>
      </w:r>
      <w:r>
        <w:rPr>
          <w:rFonts w:ascii="Times New Roman" w:hAnsi="Times New Roman" w:cs="Times New Roman"/>
          <w:sz w:val="24"/>
          <w:szCs w:val="24"/>
        </w:rPr>
        <w:t>8</w:t>
      </w:r>
      <w:r w:rsidRPr="00482E84">
        <w:rPr>
          <w:rFonts w:ascii="Times New Roman" w:hAnsi="Times New Roman" w:cs="Times New Roman"/>
          <w:sz w:val="24"/>
          <w:szCs w:val="24"/>
        </w:rPr>
        <w:t>.2012</w:t>
      </w:r>
    </w:p>
    <w:p w:rsidR="009E6824" w:rsidRPr="00482E84" w:rsidRDefault="009E6824" w:rsidP="00482E84">
      <w:pPr>
        <w:spacing w:after="0" w:line="240" w:lineRule="auto"/>
        <w:ind w:firstLine="851"/>
        <w:jc w:val="both"/>
        <w:rPr>
          <w:rFonts w:ascii="Times New Roman" w:hAnsi="Times New Roman" w:cs="Times New Roman"/>
          <w:b/>
          <w:bCs/>
          <w:sz w:val="24"/>
          <w:szCs w:val="24"/>
        </w:rPr>
      </w:pPr>
    </w:p>
    <w:p w:rsidR="009E6824" w:rsidRDefault="009E6824" w:rsidP="00482E84">
      <w:pPr>
        <w:spacing w:after="0" w:line="240" w:lineRule="auto"/>
        <w:ind w:firstLine="851"/>
        <w:jc w:val="both"/>
        <w:rPr>
          <w:rFonts w:ascii="Times New Roman" w:hAnsi="Times New Roman" w:cs="Times New Roman"/>
          <w:b/>
          <w:bCs/>
          <w:sz w:val="24"/>
          <w:szCs w:val="24"/>
        </w:rPr>
      </w:pPr>
      <w:r w:rsidRPr="00482E84">
        <w:rPr>
          <w:rFonts w:ascii="Times New Roman" w:hAnsi="Times New Roman" w:cs="Times New Roman"/>
          <w:b/>
          <w:bCs/>
          <w:sz w:val="24"/>
          <w:szCs w:val="24"/>
        </w:rPr>
        <w:t>Результаты мероприятия</w:t>
      </w:r>
    </w:p>
    <w:p w:rsidR="009E6824" w:rsidRDefault="009E6824" w:rsidP="00A747CA">
      <w:pPr>
        <w:spacing w:after="0" w:line="240" w:lineRule="auto"/>
        <w:ind w:firstLine="851"/>
        <w:rPr>
          <w:rFonts w:ascii="Times New Roman" w:hAnsi="Times New Roman" w:cs="Times New Roman"/>
          <w:b/>
          <w:bCs/>
          <w:sz w:val="24"/>
          <w:szCs w:val="24"/>
          <w:lang w:eastAsia="ru-RU"/>
        </w:rPr>
      </w:pPr>
      <w:bookmarkStart w:id="0" w:name="p1"/>
    </w:p>
    <w:p w:rsidR="009E6824" w:rsidRPr="00DC795E" w:rsidRDefault="009E6824" w:rsidP="00DC795E">
      <w:pPr>
        <w:pStyle w:val="ListParagraph"/>
        <w:numPr>
          <w:ilvl w:val="0"/>
          <w:numId w:val="40"/>
        </w:numPr>
        <w:spacing w:after="0" w:line="240" w:lineRule="auto"/>
        <w:rPr>
          <w:rFonts w:ascii="Times New Roman" w:hAnsi="Times New Roman" w:cs="Times New Roman"/>
          <w:sz w:val="24"/>
          <w:szCs w:val="24"/>
          <w:lang w:eastAsia="ru-RU"/>
        </w:rPr>
      </w:pPr>
      <w:r w:rsidRPr="00DC795E">
        <w:rPr>
          <w:rFonts w:ascii="Times New Roman" w:hAnsi="Times New Roman" w:cs="Times New Roman"/>
          <w:b/>
          <w:bCs/>
          <w:sz w:val="24"/>
          <w:szCs w:val="24"/>
          <w:lang w:eastAsia="ru-RU"/>
        </w:rPr>
        <w:t>Общие положения</w:t>
      </w:r>
    </w:p>
    <w:p w:rsidR="009E6824" w:rsidRPr="00D13448" w:rsidRDefault="009E6824" w:rsidP="00D13448">
      <w:pPr>
        <w:spacing w:after="0" w:line="240" w:lineRule="auto"/>
        <w:ind w:firstLine="851"/>
        <w:jc w:val="both"/>
        <w:rPr>
          <w:rFonts w:ascii="Times New Roman" w:hAnsi="Times New Roman" w:cs="Times New Roman"/>
          <w:sz w:val="24"/>
          <w:szCs w:val="24"/>
        </w:rPr>
      </w:pPr>
      <w:bookmarkStart w:id="1" w:name="p3"/>
      <w:bookmarkEnd w:id="0"/>
      <w:r w:rsidRPr="00D13448">
        <w:rPr>
          <w:rFonts w:ascii="Times New Roman" w:hAnsi="Times New Roman" w:cs="Times New Roman"/>
          <w:sz w:val="24"/>
          <w:szCs w:val="24"/>
        </w:rPr>
        <w:t xml:space="preserve">Покровское сельское поселение  Новопокровского района расположено  в северо-восточной части Краснодарского края, административный центр – поселок Новопокровский.   </w:t>
      </w:r>
    </w:p>
    <w:p w:rsidR="009E6824" w:rsidRPr="00D13448" w:rsidRDefault="009E6824" w:rsidP="00D13448">
      <w:pPr>
        <w:spacing w:after="0" w:line="240" w:lineRule="auto"/>
        <w:ind w:firstLine="851"/>
        <w:jc w:val="both"/>
        <w:rPr>
          <w:rFonts w:ascii="Times New Roman" w:hAnsi="Times New Roman" w:cs="Times New Roman"/>
          <w:sz w:val="24"/>
          <w:szCs w:val="24"/>
        </w:rPr>
      </w:pPr>
      <w:r w:rsidRPr="00D13448">
        <w:rPr>
          <w:rFonts w:ascii="Times New Roman" w:hAnsi="Times New Roman" w:cs="Times New Roman"/>
          <w:sz w:val="24"/>
          <w:szCs w:val="24"/>
        </w:rPr>
        <w:t xml:space="preserve">Площадь территории поселения составляет 23643 га. </w:t>
      </w:r>
      <w:r w:rsidRPr="00D13448">
        <w:rPr>
          <w:rFonts w:ascii="Times New Roman" w:hAnsi="Times New Roman" w:cs="Times New Roman"/>
          <w:sz w:val="24"/>
          <w:szCs w:val="24"/>
        </w:rPr>
        <w:tab/>
      </w:r>
    </w:p>
    <w:p w:rsidR="009E6824" w:rsidRPr="00D13448" w:rsidRDefault="009E6824" w:rsidP="00D13448">
      <w:pPr>
        <w:spacing w:after="0" w:line="240" w:lineRule="auto"/>
        <w:ind w:firstLine="851"/>
        <w:jc w:val="both"/>
        <w:rPr>
          <w:rFonts w:ascii="Times New Roman" w:hAnsi="Times New Roman" w:cs="Times New Roman"/>
          <w:sz w:val="24"/>
          <w:szCs w:val="24"/>
        </w:rPr>
      </w:pPr>
      <w:r w:rsidRPr="00D13448">
        <w:rPr>
          <w:rFonts w:ascii="Times New Roman" w:hAnsi="Times New Roman" w:cs="Times New Roman"/>
          <w:sz w:val="24"/>
          <w:szCs w:val="24"/>
        </w:rPr>
        <w:t>Численность  населения  на 01.01.2012 составля</w:t>
      </w:r>
      <w:r>
        <w:rPr>
          <w:rFonts w:ascii="Times New Roman" w:hAnsi="Times New Roman" w:cs="Times New Roman"/>
          <w:sz w:val="24"/>
          <w:szCs w:val="24"/>
        </w:rPr>
        <w:t>ла</w:t>
      </w:r>
      <w:r w:rsidRPr="00D13448">
        <w:rPr>
          <w:rFonts w:ascii="Times New Roman" w:hAnsi="Times New Roman" w:cs="Times New Roman"/>
          <w:sz w:val="24"/>
          <w:szCs w:val="24"/>
        </w:rPr>
        <w:t xml:space="preserve">  2695</w:t>
      </w:r>
      <w:r>
        <w:rPr>
          <w:rFonts w:ascii="Times New Roman" w:hAnsi="Times New Roman" w:cs="Times New Roman"/>
          <w:sz w:val="24"/>
          <w:szCs w:val="24"/>
        </w:rPr>
        <w:t xml:space="preserve"> чел.</w:t>
      </w:r>
      <w:r w:rsidRPr="00D13448">
        <w:rPr>
          <w:rFonts w:ascii="Times New Roman" w:hAnsi="Times New Roman" w:cs="Times New Roman"/>
          <w:sz w:val="24"/>
          <w:szCs w:val="24"/>
        </w:rPr>
        <w:t xml:space="preserve">, из них трудоспособного – 1569  чел.  </w:t>
      </w:r>
    </w:p>
    <w:p w:rsidR="009E6824" w:rsidRPr="00D13448" w:rsidRDefault="009E6824" w:rsidP="00D13448">
      <w:pPr>
        <w:spacing w:after="0" w:line="240" w:lineRule="auto"/>
        <w:ind w:firstLine="851"/>
        <w:jc w:val="both"/>
        <w:rPr>
          <w:rFonts w:ascii="Times New Roman" w:hAnsi="Times New Roman" w:cs="Times New Roman"/>
          <w:sz w:val="24"/>
          <w:szCs w:val="24"/>
        </w:rPr>
      </w:pPr>
      <w:r w:rsidRPr="00D13448">
        <w:rPr>
          <w:rFonts w:ascii="Times New Roman" w:hAnsi="Times New Roman" w:cs="Times New Roman"/>
          <w:sz w:val="24"/>
          <w:szCs w:val="24"/>
        </w:rPr>
        <w:t>Плотность населения поселения составляет 11 чел</w:t>
      </w:r>
      <w:r>
        <w:rPr>
          <w:rFonts w:ascii="Times New Roman" w:hAnsi="Times New Roman" w:cs="Times New Roman"/>
          <w:sz w:val="24"/>
          <w:szCs w:val="24"/>
        </w:rPr>
        <w:t>.</w:t>
      </w:r>
      <w:r w:rsidRPr="00D13448">
        <w:rPr>
          <w:rFonts w:ascii="Times New Roman" w:hAnsi="Times New Roman" w:cs="Times New Roman"/>
          <w:sz w:val="24"/>
          <w:szCs w:val="24"/>
        </w:rPr>
        <w:t xml:space="preserve"> на км</w:t>
      </w:r>
      <w:r w:rsidRPr="00D13448">
        <w:rPr>
          <w:rFonts w:ascii="Times New Roman" w:hAnsi="Times New Roman" w:cs="Times New Roman"/>
          <w:sz w:val="24"/>
          <w:szCs w:val="24"/>
          <w:vertAlign w:val="superscript"/>
        </w:rPr>
        <w:t>2</w:t>
      </w:r>
      <w:r w:rsidRPr="00D13448">
        <w:rPr>
          <w:rFonts w:ascii="Times New Roman" w:hAnsi="Times New Roman" w:cs="Times New Roman"/>
          <w:sz w:val="24"/>
          <w:szCs w:val="24"/>
        </w:rPr>
        <w:t>.</w:t>
      </w:r>
    </w:p>
    <w:p w:rsidR="009E6824" w:rsidRPr="00D13448" w:rsidRDefault="009E6824" w:rsidP="00D13448">
      <w:pPr>
        <w:spacing w:after="0" w:line="240" w:lineRule="auto"/>
        <w:ind w:firstLine="851"/>
        <w:jc w:val="both"/>
        <w:rPr>
          <w:rFonts w:ascii="Times New Roman" w:hAnsi="Times New Roman" w:cs="Times New Roman"/>
          <w:sz w:val="24"/>
          <w:szCs w:val="24"/>
        </w:rPr>
      </w:pPr>
      <w:r w:rsidRPr="00D13448">
        <w:rPr>
          <w:rFonts w:ascii="Times New Roman" w:hAnsi="Times New Roman" w:cs="Times New Roman"/>
          <w:sz w:val="24"/>
          <w:szCs w:val="24"/>
        </w:rPr>
        <w:t xml:space="preserve">Население </w:t>
      </w:r>
      <w:r>
        <w:rPr>
          <w:rFonts w:ascii="Times New Roman" w:hAnsi="Times New Roman" w:cs="Times New Roman"/>
          <w:sz w:val="24"/>
          <w:szCs w:val="24"/>
        </w:rPr>
        <w:t>П</w:t>
      </w:r>
      <w:r w:rsidRPr="00D13448">
        <w:rPr>
          <w:rFonts w:ascii="Times New Roman" w:hAnsi="Times New Roman" w:cs="Times New Roman"/>
          <w:sz w:val="24"/>
          <w:szCs w:val="24"/>
        </w:rPr>
        <w:t>оселения проживает в  6  населенных пунктах – пос</w:t>
      </w:r>
      <w:r>
        <w:rPr>
          <w:rFonts w:ascii="Times New Roman" w:hAnsi="Times New Roman" w:cs="Times New Roman"/>
          <w:sz w:val="24"/>
          <w:szCs w:val="24"/>
        </w:rPr>
        <w:t>.</w:t>
      </w:r>
      <w:r w:rsidRPr="00D13448">
        <w:rPr>
          <w:rFonts w:ascii="Times New Roman" w:hAnsi="Times New Roman" w:cs="Times New Roman"/>
          <w:sz w:val="24"/>
          <w:szCs w:val="24"/>
        </w:rPr>
        <w:t xml:space="preserve"> Новопокровский, пос</w:t>
      </w:r>
      <w:r>
        <w:rPr>
          <w:rFonts w:ascii="Times New Roman" w:hAnsi="Times New Roman" w:cs="Times New Roman"/>
          <w:sz w:val="24"/>
          <w:szCs w:val="24"/>
        </w:rPr>
        <w:t xml:space="preserve">. </w:t>
      </w:r>
      <w:r w:rsidRPr="00D13448">
        <w:rPr>
          <w:rFonts w:ascii="Times New Roman" w:hAnsi="Times New Roman" w:cs="Times New Roman"/>
          <w:sz w:val="24"/>
          <w:szCs w:val="24"/>
        </w:rPr>
        <w:t>Заречный, пос</w:t>
      </w:r>
      <w:r>
        <w:rPr>
          <w:rFonts w:ascii="Times New Roman" w:hAnsi="Times New Roman" w:cs="Times New Roman"/>
          <w:sz w:val="24"/>
          <w:szCs w:val="24"/>
        </w:rPr>
        <w:t xml:space="preserve">. </w:t>
      </w:r>
      <w:r w:rsidRPr="00D13448">
        <w:rPr>
          <w:rFonts w:ascii="Times New Roman" w:hAnsi="Times New Roman" w:cs="Times New Roman"/>
          <w:sz w:val="24"/>
          <w:szCs w:val="24"/>
        </w:rPr>
        <w:t>Животновод, пос</w:t>
      </w:r>
      <w:r>
        <w:rPr>
          <w:rFonts w:ascii="Times New Roman" w:hAnsi="Times New Roman" w:cs="Times New Roman"/>
          <w:sz w:val="24"/>
          <w:szCs w:val="24"/>
        </w:rPr>
        <w:t xml:space="preserve">. </w:t>
      </w:r>
      <w:r w:rsidRPr="00D13448">
        <w:rPr>
          <w:rFonts w:ascii="Times New Roman" w:hAnsi="Times New Roman" w:cs="Times New Roman"/>
          <w:sz w:val="24"/>
          <w:szCs w:val="24"/>
        </w:rPr>
        <w:t>Мирный, пос</w:t>
      </w:r>
      <w:r>
        <w:rPr>
          <w:rFonts w:ascii="Times New Roman" w:hAnsi="Times New Roman" w:cs="Times New Roman"/>
          <w:sz w:val="24"/>
          <w:szCs w:val="24"/>
        </w:rPr>
        <w:t xml:space="preserve">. </w:t>
      </w:r>
      <w:r w:rsidRPr="00D13448">
        <w:rPr>
          <w:rFonts w:ascii="Times New Roman" w:hAnsi="Times New Roman" w:cs="Times New Roman"/>
          <w:sz w:val="24"/>
          <w:szCs w:val="24"/>
        </w:rPr>
        <w:t>Степной, пос</w:t>
      </w:r>
      <w:r>
        <w:rPr>
          <w:rFonts w:ascii="Times New Roman" w:hAnsi="Times New Roman" w:cs="Times New Roman"/>
          <w:sz w:val="24"/>
          <w:szCs w:val="24"/>
        </w:rPr>
        <w:t xml:space="preserve">. </w:t>
      </w:r>
      <w:r w:rsidRPr="00D13448">
        <w:rPr>
          <w:rFonts w:ascii="Times New Roman" w:hAnsi="Times New Roman" w:cs="Times New Roman"/>
          <w:sz w:val="24"/>
          <w:szCs w:val="24"/>
        </w:rPr>
        <w:t>Восход.</w:t>
      </w:r>
    </w:p>
    <w:p w:rsidR="009E6824" w:rsidRPr="00D13448" w:rsidRDefault="009E6824" w:rsidP="00D13448">
      <w:pPr>
        <w:spacing w:after="0" w:line="240" w:lineRule="auto"/>
        <w:ind w:firstLine="851"/>
        <w:jc w:val="both"/>
        <w:rPr>
          <w:rFonts w:ascii="Times New Roman" w:hAnsi="Times New Roman" w:cs="Times New Roman"/>
          <w:sz w:val="24"/>
          <w:szCs w:val="24"/>
        </w:rPr>
      </w:pPr>
      <w:r w:rsidRPr="00D13448">
        <w:rPr>
          <w:rFonts w:ascii="Times New Roman" w:hAnsi="Times New Roman" w:cs="Times New Roman"/>
          <w:sz w:val="24"/>
          <w:szCs w:val="24"/>
        </w:rPr>
        <w:t xml:space="preserve">На территории поселения зарегистрировано 35 юридических </w:t>
      </w:r>
      <w:r>
        <w:rPr>
          <w:rFonts w:ascii="Times New Roman" w:hAnsi="Times New Roman" w:cs="Times New Roman"/>
          <w:sz w:val="24"/>
          <w:szCs w:val="24"/>
        </w:rPr>
        <w:t>лиц (</w:t>
      </w:r>
      <w:r w:rsidRPr="00D13448">
        <w:rPr>
          <w:rFonts w:ascii="Times New Roman" w:hAnsi="Times New Roman" w:cs="Times New Roman"/>
          <w:sz w:val="24"/>
          <w:szCs w:val="24"/>
        </w:rPr>
        <w:t>в т.ч. 1 сельскохозяйственное предприятие</w:t>
      </w:r>
      <w:r>
        <w:rPr>
          <w:rFonts w:ascii="Times New Roman" w:hAnsi="Times New Roman" w:cs="Times New Roman"/>
          <w:sz w:val="24"/>
          <w:szCs w:val="24"/>
        </w:rPr>
        <w:t xml:space="preserve">), </w:t>
      </w:r>
      <w:r w:rsidRPr="00D13448">
        <w:rPr>
          <w:rFonts w:ascii="Times New Roman" w:hAnsi="Times New Roman" w:cs="Times New Roman"/>
          <w:sz w:val="24"/>
          <w:szCs w:val="24"/>
        </w:rPr>
        <w:t xml:space="preserve"> 145 индивидуальных предпринимателей. Численность работающего населения</w:t>
      </w:r>
      <w:r>
        <w:rPr>
          <w:rFonts w:ascii="Times New Roman" w:hAnsi="Times New Roman" w:cs="Times New Roman"/>
          <w:sz w:val="24"/>
          <w:szCs w:val="24"/>
        </w:rPr>
        <w:t xml:space="preserve"> П</w:t>
      </w:r>
      <w:r w:rsidRPr="00D13448">
        <w:rPr>
          <w:rFonts w:ascii="Times New Roman" w:hAnsi="Times New Roman" w:cs="Times New Roman"/>
          <w:sz w:val="24"/>
          <w:szCs w:val="24"/>
        </w:rPr>
        <w:t xml:space="preserve">оселения составляет 1270 чел.  Уровень безработицы за 2011 год составил 1,7 % . </w:t>
      </w:r>
    </w:p>
    <w:p w:rsidR="009E6824" w:rsidRPr="00D13448" w:rsidRDefault="009E6824" w:rsidP="00D13448">
      <w:pPr>
        <w:spacing w:after="0" w:line="240" w:lineRule="auto"/>
        <w:ind w:firstLine="851"/>
        <w:jc w:val="both"/>
        <w:rPr>
          <w:rFonts w:ascii="Times New Roman" w:hAnsi="Times New Roman" w:cs="Times New Roman"/>
          <w:color w:val="333333"/>
          <w:sz w:val="24"/>
          <w:szCs w:val="24"/>
        </w:rPr>
      </w:pPr>
      <w:r w:rsidRPr="00D13448">
        <w:rPr>
          <w:rFonts w:ascii="Times New Roman" w:hAnsi="Times New Roman" w:cs="Times New Roman"/>
          <w:sz w:val="24"/>
          <w:szCs w:val="24"/>
        </w:rPr>
        <w:t>Среднедушевой денежный доход на 1 жителя в 2011 году составил 6,9 тыс. руб</w:t>
      </w:r>
      <w:r>
        <w:rPr>
          <w:rFonts w:ascii="Times New Roman" w:hAnsi="Times New Roman" w:cs="Times New Roman"/>
          <w:sz w:val="24"/>
          <w:szCs w:val="24"/>
        </w:rPr>
        <w:t>.</w:t>
      </w:r>
      <w:r w:rsidRPr="00D13448">
        <w:rPr>
          <w:rFonts w:ascii="Times New Roman" w:hAnsi="Times New Roman" w:cs="Times New Roman"/>
          <w:color w:val="333333"/>
          <w:sz w:val="24"/>
          <w:szCs w:val="24"/>
        </w:rPr>
        <w:t xml:space="preserve"> </w:t>
      </w:r>
    </w:p>
    <w:p w:rsidR="009E6824" w:rsidRPr="00D13448" w:rsidRDefault="009E6824" w:rsidP="00D13448">
      <w:pPr>
        <w:spacing w:after="0" w:line="240" w:lineRule="auto"/>
        <w:ind w:firstLine="851"/>
        <w:jc w:val="both"/>
        <w:rPr>
          <w:rFonts w:ascii="Times New Roman" w:hAnsi="Times New Roman" w:cs="Times New Roman"/>
          <w:sz w:val="24"/>
          <w:szCs w:val="24"/>
        </w:rPr>
      </w:pPr>
      <w:r w:rsidRPr="00D13448">
        <w:rPr>
          <w:rFonts w:ascii="Times New Roman" w:hAnsi="Times New Roman" w:cs="Times New Roman"/>
          <w:color w:val="333333"/>
          <w:sz w:val="24"/>
          <w:szCs w:val="24"/>
        </w:rPr>
        <w:t>Об</w:t>
      </w:r>
      <w:r w:rsidRPr="00D13448">
        <w:rPr>
          <w:rFonts w:ascii="Times New Roman" w:hAnsi="Times New Roman" w:cs="Times New Roman"/>
          <w:sz w:val="24"/>
          <w:szCs w:val="24"/>
        </w:rPr>
        <w:t xml:space="preserve">ъем продукции сельского хозяйства всех категорий хозяйств  в 2011 году составил 451873 тыс. руб., в том числе: </w:t>
      </w:r>
    </w:p>
    <w:p w:rsidR="009E6824" w:rsidRPr="000A3116" w:rsidRDefault="009E6824" w:rsidP="000A3116">
      <w:pPr>
        <w:pStyle w:val="ListParagraph"/>
        <w:numPr>
          <w:ilvl w:val="0"/>
          <w:numId w:val="49"/>
        </w:numPr>
        <w:spacing w:after="0" w:line="240" w:lineRule="auto"/>
        <w:ind w:left="0" w:firstLine="851"/>
        <w:jc w:val="both"/>
        <w:rPr>
          <w:rFonts w:ascii="Times New Roman" w:hAnsi="Times New Roman" w:cs="Times New Roman"/>
          <w:sz w:val="24"/>
          <w:szCs w:val="24"/>
        </w:rPr>
      </w:pPr>
      <w:r w:rsidRPr="000A3116">
        <w:rPr>
          <w:rFonts w:ascii="Times New Roman" w:hAnsi="Times New Roman" w:cs="Times New Roman"/>
          <w:sz w:val="24"/>
          <w:szCs w:val="24"/>
        </w:rPr>
        <w:t>сельскохозяйственных организаций – 81015 тыс. руб.</w:t>
      </w:r>
    </w:p>
    <w:p w:rsidR="009E6824" w:rsidRPr="000A3116" w:rsidRDefault="009E6824" w:rsidP="000A3116">
      <w:pPr>
        <w:pStyle w:val="ListParagraph"/>
        <w:numPr>
          <w:ilvl w:val="0"/>
          <w:numId w:val="49"/>
        </w:numPr>
        <w:spacing w:after="0" w:line="240" w:lineRule="auto"/>
        <w:ind w:left="0" w:firstLine="851"/>
        <w:jc w:val="both"/>
        <w:rPr>
          <w:rFonts w:ascii="Times New Roman" w:hAnsi="Times New Roman" w:cs="Times New Roman"/>
          <w:sz w:val="24"/>
          <w:szCs w:val="24"/>
        </w:rPr>
      </w:pPr>
      <w:r w:rsidRPr="000A3116">
        <w:rPr>
          <w:rFonts w:ascii="Times New Roman" w:hAnsi="Times New Roman" w:cs="Times New Roman"/>
          <w:sz w:val="24"/>
          <w:szCs w:val="24"/>
        </w:rPr>
        <w:t xml:space="preserve">крестьянско-фермерских хозяйств  и хозяйств индивидуальных    предпринимателей – 284334 тыс. руб. </w:t>
      </w:r>
    </w:p>
    <w:p w:rsidR="009E6824" w:rsidRPr="000A3116" w:rsidRDefault="009E6824" w:rsidP="000A3116">
      <w:pPr>
        <w:pStyle w:val="ListParagraph"/>
        <w:numPr>
          <w:ilvl w:val="0"/>
          <w:numId w:val="49"/>
        </w:numPr>
        <w:spacing w:after="0" w:line="240" w:lineRule="auto"/>
        <w:ind w:left="0" w:firstLine="851"/>
        <w:jc w:val="both"/>
        <w:rPr>
          <w:rFonts w:ascii="Times New Roman" w:hAnsi="Times New Roman" w:cs="Times New Roman"/>
          <w:sz w:val="24"/>
          <w:szCs w:val="24"/>
        </w:rPr>
      </w:pPr>
      <w:r w:rsidRPr="000A3116">
        <w:rPr>
          <w:rFonts w:ascii="Times New Roman" w:hAnsi="Times New Roman" w:cs="Times New Roman"/>
          <w:sz w:val="24"/>
          <w:szCs w:val="24"/>
        </w:rPr>
        <w:t xml:space="preserve">личных подсобных хозяйств – 86524 тыс. руб. </w:t>
      </w:r>
    </w:p>
    <w:p w:rsidR="009E6824" w:rsidRPr="000A3116" w:rsidRDefault="009E6824" w:rsidP="00457BC9">
      <w:pPr>
        <w:pStyle w:val="ListParagraph"/>
        <w:spacing w:after="0" w:line="240" w:lineRule="auto"/>
        <w:ind w:left="851"/>
        <w:jc w:val="both"/>
        <w:rPr>
          <w:rFonts w:ascii="Times New Roman" w:hAnsi="Times New Roman" w:cs="Times New Roman"/>
          <w:sz w:val="24"/>
          <w:szCs w:val="24"/>
        </w:rPr>
      </w:pPr>
      <w:r w:rsidRPr="000A3116">
        <w:rPr>
          <w:rFonts w:ascii="Times New Roman" w:hAnsi="Times New Roman" w:cs="Times New Roman"/>
          <w:sz w:val="24"/>
          <w:szCs w:val="24"/>
        </w:rPr>
        <w:t>Производство и распределение  воды – 2272 тыс. руб.</w:t>
      </w:r>
    </w:p>
    <w:p w:rsidR="009E6824" w:rsidRPr="00D13448" w:rsidRDefault="009E6824" w:rsidP="00D13448">
      <w:pPr>
        <w:spacing w:after="0" w:line="240" w:lineRule="auto"/>
        <w:ind w:firstLine="851"/>
        <w:jc w:val="both"/>
        <w:rPr>
          <w:rFonts w:ascii="Times New Roman" w:hAnsi="Times New Roman" w:cs="Times New Roman"/>
          <w:sz w:val="24"/>
          <w:szCs w:val="24"/>
        </w:rPr>
      </w:pPr>
      <w:r w:rsidRPr="00D13448">
        <w:rPr>
          <w:rFonts w:ascii="Times New Roman" w:hAnsi="Times New Roman" w:cs="Times New Roman"/>
          <w:sz w:val="24"/>
          <w:szCs w:val="24"/>
        </w:rPr>
        <w:t>Оборот розничной торговли – 33120 тыс. руб.</w:t>
      </w:r>
    </w:p>
    <w:p w:rsidR="009E6824" w:rsidRPr="00D13448" w:rsidRDefault="009E6824" w:rsidP="00D13448">
      <w:pPr>
        <w:spacing w:after="0" w:line="240" w:lineRule="auto"/>
        <w:ind w:firstLine="851"/>
        <w:jc w:val="both"/>
        <w:rPr>
          <w:rFonts w:ascii="Times New Roman" w:hAnsi="Times New Roman" w:cs="Times New Roman"/>
          <w:sz w:val="24"/>
          <w:szCs w:val="24"/>
        </w:rPr>
      </w:pPr>
      <w:r w:rsidRPr="00D13448">
        <w:rPr>
          <w:rFonts w:ascii="Times New Roman" w:hAnsi="Times New Roman" w:cs="Times New Roman"/>
          <w:sz w:val="24"/>
          <w:szCs w:val="24"/>
        </w:rPr>
        <w:t xml:space="preserve">Оборот общественного питания – 918 тыс. руб. </w:t>
      </w:r>
    </w:p>
    <w:p w:rsidR="009E6824" w:rsidRPr="00D13448" w:rsidRDefault="009E6824" w:rsidP="00D13448">
      <w:pPr>
        <w:spacing w:after="0" w:line="240" w:lineRule="auto"/>
        <w:ind w:firstLine="851"/>
        <w:jc w:val="both"/>
        <w:rPr>
          <w:rFonts w:ascii="Times New Roman" w:hAnsi="Times New Roman" w:cs="Times New Roman"/>
          <w:sz w:val="24"/>
          <w:szCs w:val="24"/>
        </w:rPr>
      </w:pPr>
      <w:r w:rsidRPr="00D13448">
        <w:rPr>
          <w:rFonts w:ascii="Times New Roman" w:hAnsi="Times New Roman" w:cs="Times New Roman"/>
          <w:sz w:val="24"/>
          <w:szCs w:val="24"/>
        </w:rPr>
        <w:t xml:space="preserve">Объем платных услуг населению- 8784 тыс. руб. </w:t>
      </w:r>
    </w:p>
    <w:p w:rsidR="009E6824" w:rsidRDefault="009E6824" w:rsidP="00D82CE2">
      <w:pPr>
        <w:spacing w:after="0" w:line="240" w:lineRule="auto"/>
        <w:ind w:firstLine="851"/>
        <w:jc w:val="both"/>
        <w:rPr>
          <w:rFonts w:ascii="Times New Roman" w:hAnsi="Times New Roman" w:cs="Times New Roman"/>
          <w:sz w:val="24"/>
          <w:szCs w:val="24"/>
        </w:rPr>
      </w:pPr>
      <w:r w:rsidRPr="00D13448">
        <w:rPr>
          <w:rFonts w:ascii="Times New Roman" w:hAnsi="Times New Roman" w:cs="Times New Roman"/>
          <w:sz w:val="24"/>
          <w:szCs w:val="24"/>
        </w:rPr>
        <w:t xml:space="preserve">Представительным органом муниципального образования  является  Совет Покровского сельского поселения Новопокровского района, исполнительно-распорядительным органом - администрация Покровского сельского поселения. </w:t>
      </w:r>
    </w:p>
    <w:p w:rsidR="009E6824" w:rsidRPr="00D82CE2" w:rsidRDefault="009E6824" w:rsidP="00D82CE2">
      <w:pPr>
        <w:spacing w:after="0" w:line="240" w:lineRule="auto"/>
        <w:ind w:firstLine="851"/>
        <w:jc w:val="both"/>
        <w:rPr>
          <w:rFonts w:ascii="Times New Roman" w:hAnsi="Times New Roman" w:cs="Times New Roman"/>
          <w:sz w:val="24"/>
          <w:szCs w:val="24"/>
        </w:rPr>
      </w:pPr>
      <w:r w:rsidRPr="00D82CE2">
        <w:rPr>
          <w:rFonts w:ascii="Times New Roman" w:hAnsi="Times New Roman" w:cs="Times New Roman"/>
          <w:sz w:val="24"/>
          <w:szCs w:val="24"/>
        </w:rPr>
        <w:t>Доходная часть бюджета Покровского сельского поселения с учетом безвозмездных поступлений составила 12974,1 тыс. рублей, или 106,6% к уточненному бюджетному назначению. Собственные доходы бюджета поселения составили 9246,9 тыс. рублей или 109,8% к уточненному плану 2011г.,</w:t>
      </w:r>
      <w:r w:rsidRPr="00D82CE2">
        <w:rPr>
          <w:rFonts w:ascii="Times New Roman" w:hAnsi="Times New Roman" w:cs="Times New Roman"/>
          <w:color w:val="333333"/>
          <w:sz w:val="24"/>
          <w:szCs w:val="24"/>
        </w:rPr>
        <w:t xml:space="preserve"> безвозмездные поступления от других бюджетов бюджетной системы РФ 3727,2 тыс. руб. или 99,4%. Объем доходов бюджета Покровского сельского поселения по сравнению с 2010 годом увеличился на 161%, из которых собственные доходы на 144,8%. Сумма налоговых и неналоговых доходов в расчете на одного жителя сельского  поселения - 4261,3 рубля, 14 место в крае из 382 поселений.</w:t>
      </w:r>
    </w:p>
    <w:p w:rsidR="009E6824" w:rsidRPr="00D82CE2" w:rsidRDefault="009E6824" w:rsidP="00D82CE2">
      <w:pPr>
        <w:spacing w:after="0" w:line="240" w:lineRule="auto"/>
        <w:ind w:firstLine="851"/>
        <w:jc w:val="both"/>
        <w:rPr>
          <w:rFonts w:ascii="Times New Roman" w:hAnsi="Times New Roman" w:cs="Times New Roman"/>
          <w:color w:val="333333"/>
          <w:sz w:val="24"/>
          <w:szCs w:val="24"/>
        </w:rPr>
      </w:pPr>
      <w:r w:rsidRPr="00D82CE2">
        <w:rPr>
          <w:rFonts w:ascii="Times New Roman" w:hAnsi="Times New Roman" w:cs="Times New Roman"/>
          <w:color w:val="333333"/>
          <w:sz w:val="24"/>
          <w:szCs w:val="24"/>
        </w:rPr>
        <w:t xml:space="preserve">В бюджет сельского поселения поступило налоговых доходов в сумме 5235,0 тыс. руб., доля которых в структуре собственных доходов составила 56,6%. Уточненный годовой план по налоговым доходам выполнен на 113,6%. </w:t>
      </w:r>
      <w:r w:rsidRPr="00D82CE2">
        <w:rPr>
          <w:rFonts w:ascii="Times New Roman" w:hAnsi="Times New Roman" w:cs="Times New Roman"/>
          <w:sz w:val="24"/>
          <w:szCs w:val="24"/>
        </w:rPr>
        <w:t xml:space="preserve">Основная сумма поступлений, сформирована в основном за счет  земельного налога 51% (2669,5 тыс. руб.) сумма земельного налога на одного жителя поселения составила 1230 рублей, по данному показателю сельское поселение занимает 37 место из 382 городских и сельских поселений края, единого сельскохозяйственного налога 30% (1570,4 тыс. руб.),  налога на доходы физических лиц  10,8% (567,4 тыс. руб.). </w:t>
      </w:r>
    </w:p>
    <w:p w:rsidR="009E6824" w:rsidRPr="00D82CE2" w:rsidRDefault="009E6824" w:rsidP="00D82CE2">
      <w:pPr>
        <w:spacing w:after="0" w:line="240" w:lineRule="auto"/>
        <w:ind w:firstLine="851"/>
        <w:jc w:val="both"/>
        <w:rPr>
          <w:rFonts w:ascii="Times New Roman" w:hAnsi="Times New Roman" w:cs="Times New Roman"/>
          <w:color w:val="333333"/>
          <w:sz w:val="24"/>
          <w:szCs w:val="24"/>
        </w:rPr>
      </w:pPr>
      <w:r w:rsidRPr="00D82CE2">
        <w:rPr>
          <w:rFonts w:ascii="Times New Roman" w:hAnsi="Times New Roman" w:cs="Times New Roman"/>
          <w:color w:val="333333"/>
          <w:sz w:val="24"/>
          <w:szCs w:val="24"/>
        </w:rPr>
        <w:t xml:space="preserve">Объем поступлений неналоговых доходов за 2011 год составил 4011,9 тыс. руб. или 109,2% к уточненному годовому плану. Удельный вес неналоговых доходов в объеме собственных доходов составил 43,4%. </w:t>
      </w:r>
    </w:p>
    <w:p w:rsidR="009E6824" w:rsidRPr="00D82CE2" w:rsidRDefault="009E6824" w:rsidP="00D82CE2">
      <w:pPr>
        <w:spacing w:after="0" w:line="240" w:lineRule="auto"/>
        <w:ind w:firstLine="851"/>
        <w:jc w:val="both"/>
        <w:rPr>
          <w:rFonts w:ascii="Times New Roman" w:hAnsi="Times New Roman" w:cs="Times New Roman"/>
          <w:sz w:val="24"/>
          <w:szCs w:val="24"/>
        </w:rPr>
      </w:pPr>
      <w:r w:rsidRPr="00D82CE2">
        <w:rPr>
          <w:rFonts w:ascii="Times New Roman" w:hAnsi="Times New Roman" w:cs="Times New Roman"/>
          <w:sz w:val="24"/>
          <w:szCs w:val="24"/>
        </w:rPr>
        <w:t>Существенно увеличились к уровню 2010 года поступления налога на доходы физических лиц</w:t>
      </w:r>
      <w:r>
        <w:rPr>
          <w:rFonts w:ascii="Times New Roman" w:hAnsi="Times New Roman" w:cs="Times New Roman"/>
          <w:sz w:val="24"/>
          <w:szCs w:val="24"/>
        </w:rPr>
        <w:t>:</w:t>
      </w:r>
      <w:r w:rsidRPr="00D82CE2">
        <w:rPr>
          <w:rFonts w:ascii="Times New Roman" w:hAnsi="Times New Roman" w:cs="Times New Roman"/>
          <w:sz w:val="24"/>
          <w:szCs w:val="24"/>
        </w:rPr>
        <w:t xml:space="preserve"> на 134,1 тысяч рублей или на 30,9 %. Годовое бюджетное назначение по НДФЛ исполнено на 132,8 процента. Единого сельскохозяйственного налога мобилизовано 1570,1 тысяча рублей, выполнение годового бюджетного назначения составило 111,6 %, 200% к уровню прошлого года. </w:t>
      </w:r>
    </w:p>
    <w:p w:rsidR="009E6824" w:rsidRPr="00D82CE2" w:rsidRDefault="009E6824" w:rsidP="00D82CE2">
      <w:pPr>
        <w:spacing w:after="0" w:line="240" w:lineRule="auto"/>
        <w:ind w:firstLine="851"/>
        <w:jc w:val="both"/>
        <w:rPr>
          <w:rFonts w:ascii="Times New Roman" w:hAnsi="Times New Roman" w:cs="Times New Roman"/>
          <w:sz w:val="24"/>
          <w:szCs w:val="24"/>
        </w:rPr>
      </w:pPr>
      <w:r w:rsidRPr="00D82CE2">
        <w:rPr>
          <w:rFonts w:ascii="Times New Roman" w:hAnsi="Times New Roman" w:cs="Times New Roman"/>
          <w:sz w:val="24"/>
          <w:szCs w:val="24"/>
        </w:rPr>
        <w:t xml:space="preserve">Доходов, получаемых в виде арендной платы за землю, получено 1805,5 тыс. рублей, выполнение бюджетного назначения составило 112,4% темп роста в сравнении с 2010 годом за счет разовых поступлений (1216,1 тыс. рублей) равен 48,5%. </w:t>
      </w:r>
    </w:p>
    <w:p w:rsidR="009E6824" w:rsidRPr="00D82CE2" w:rsidRDefault="009E6824" w:rsidP="00D82CE2">
      <w:pPr>
        <w:spacing w:after="0" w:line="240" w:lineRule="auto"/>
        <w:ind w:firstLine="851"/>
        <w:jc w:val="both"/>
        <w:rPr>
          <w:rFonts w:ascii="Times New Roman" w:hAnsi="Times New Roman" w:cs="Times New Roman"/>
          <w:sz w:val="24"/>
          <w:szCs w:val="24"/>
        </w:rPr>
      </w:pPr>
      <w:r w:rsidRPr="00D82CE2">
        <w:rPr>
          <w:rFonts w:ascii="Times New Roman" w:hAnsi="Times New Roman" w:cs="Times New Roman"/>
          <w:sz w:val="24"/>
          <w:szCs w:val="24"/>
        </w:rPr>
        <w:t>Доходы от транспортного налога составили 371,6 тыс. рублей, бюджетное назначение исполнено на 108 %. Сумма транспортного налога на одного жителя поселения составляет 171 рубль 43 копейки, по рейтингу сельское поселение занимает 70 место из 382 поселений. В сравнение с предшествующим годом темпы роста составили 116,7 % (318,4 тысяч рублей).</w:t>
      </w:r>
    </w:p>
    <w:p w:rsidR="009E6824" w:rsidRPr="00D82CE2" w:rsidRDefault="009E6824" w:rsidP="00D82CE2">
      <w:pPr>
        <w:spacing w:after="0" w:line="240" w:lineRule="auto"/>
        <w:ind w:firstLine="851"/>
        <w:rPr>
          <w:rFonts w:ascii="Times New Roman" w:hAnsi="Times New Roman" w:cs="Times New Roman"/>
          <w:sz w:val="24"/>
          <w:szCs w:val="24"/>
        </w:rPr>
      </w:pPr>
      <w:r w:rsidRPr="00D82CE2">
        <w:rPr>
          <w:rFonts w:ascii="Times New Roman" w:hAnsi="Times New Roman" w:cs="Times New Roman"/>
          <w:color w:val="333333"/>
          <w:sz w:val="24"/>
          <w:szCs w:val="24"/>
        </w:rPr>
        <w:t>По отдельным доходным источникам наблюдается снижение к уровню 2010 г. Так, плановые назначения по налогу на имущество физических лиц</w:t>
      </w:r>
      <w:r w:rsidRPr="00D82CE2">
        <w:rPr>
          <w:rFonts w:ascii="Times New Roman" w:hAnsi="Times New Roman" w:cs="Times New Roman"/>
          <w:sz w:val="24"/>
          <w:szCs w:val="24"/>
        </w:rPr>
        <w:t xml:space="preserve">  выполнены на  100%, но в сравнении с 2010 годом произошло снижение на 81,7 тыс. рублей по причине выпадающих доходов.</w:t>
      </w:r>
    </w:p>
    <w:p w:rsidR="009E6824" w:rsidRPr="00D82CE2" w:rsidRDefault="009E6824" w:rsidP="00D82CE2">
      <w:pPr>
        <w:spacing w:after="0" w:line="240" w:lineRule="auto"/>
        <w:ind w:firstLine="851"/>
        <w:rPr>
          <w:rFonts w:ascii="Times New Roman" w:hAnsi="Times New Roman" w:cs="Times New Roman"/>
          <w:sz w:val="24"/>
          <w:szCs w:val="24"/>
        </w:rPr>
      </w:pPr>
    </w:p>
    <w:p w:rsidR="009E6824" w:rsidRPr="000C6CBD" w:rsidRDefault="009E6824" w:rsidP="004817F5">
      <w:pPr>
        <w:spacing w:after="0" w:line="240" w:lineRule="auto"/>
        <w:ind w:firstLine="851"/>
        <w:jc w:val="both"/>
        <w:rPr>
          <w:rFonts w:ascii="Times New Roman" w:hAnsi="Times New Roman" w:cs="Times New Roman"/>
          <w:sz w:val="24"/>
          <w:szCs w:val="24"/>
          <w:lang w:eastAsia="ru-RU"/>
        </w:rPr>
      </w:pPr>
      <w:r w:rsidRPr="000C6CBD">
        <w:rPr>
          <w:rFonts w:ascii="Times New Roman" w:hAnsi="Times New Roman" w:cs="Times New Roman"/>
          <w:b/>
          <w:bCs/>
          <w:sz w:val="24"/>
          <w:szCs w:val="24"/>
          <w:lang w:eastAsia="ru-RU"/>
        </w:rPr>
        <w:t xml:space="preserve">2. Нормативно-правовая база бюджетного процесса </w:t>
      </w:r>
      <w:r>
        <w:rPr>
          <w:rFonts w:ascii="Times New Roman" w:hAnsi="Times New Roman" w:cs="Times New Roman"/>
          <w:b/>
          <w:bCs/>
          <w:sz w:val="24"/>
          <w:szCs w:val="24"/>
          <w:lang w:eastAsia="ru-RU"/>
        </w:rPr>
        <w:t>Поселения</w:t>
      </w:r>
      <w:r w:rsidRPr="000C6CBD">
        <w:rPr>
          <w:rFonts w:ascii="Times New Roman" w:hAnsi="Times New Roman" w:cs="Times New Roman"/>
          <w:b/>
          <w:bCs/>
          <w:sz w:val="24"/>
          <w:szCs w:val="24"/>
          <w:lang w:eastAsia="ru-RU"/>
        </w:rPr>
        <w:t>, ее исполнение</w:t>
      </w:r>
    </w:p>
    <w:bookmarkEnd w:id="1"/>
    <w:p w:rsidR="009E6824" w:rsidRPr="008A492F" w:rsidRDefault="009E6824" w:rsidP="004817F5">
      <w:pPr>
        <w:spacing w:after="0" w:line="240" w:lineRule="auto"/>
        <w:ind w:firstLine="851"/>
        <w:jc w:val="both"/>
        <w:rPr>
          <w:rFonts w:ascii="Times New Roman" w:hAnsi="Times New Roman" w:cs="Times New Roman"/>
          <w:sz w:val="24"/>
          <w:szCs w:val="24"/>
          <w:highlight w:val="yellow"/>
          <w:lang w:eastAsia="ru-RU"/>
        </w:rPr>
      </w:pPr>
    </w:p>
    <w:p w:rsidR="009E6824" w:rsidRPr="009A71D5" w:rsidRDefault="009E6824" w:rsidP="004817F5">
      <w:pPr>
        <w:spacing w:after="0" w:line="240" w:lineRule="auto"/>
        <w:ind w:firstLine="851"/>
        <w:jc w:val="both"/>
        <w:rPr>
          <w:rFonts w:ascii="Times New Roman" w:hAnsi="Times New Roman" w:cs="Times New Roman"/>
          <w:sz w:val="24"/>
          <w:szCs w:val="24"/>
          <w:lang w:eastAsia="ru-RU"/>
        </w:rPr>
      </w:pPr>
      <w:r w:rsidRPr="009A71D5">
        <w:rPr>
          <w:rFonts w:ascii="Times New Roman" w:hAnsi="Times New Roman" w:cs="Times New Roman"/>
          <w:sz w:val="24"/>
          <w:szCs w:val="24"/>
          <w:lang w:eastAsia="ru-RU"/>
        </w:rPr>
        <w:t>Бюджетный процесс в Поселении в анализируемом периоде осуществлялся на основании Бюджетного Кодекса Российской Федерации, а также:</w:t>
      </w:r>
    </w:p>
    <w:p w:rsidR="009E6824" w:rsidRPr="009A188C" w:rsidRDefault="009E6824" w:rsidP="004817F5">
      <w:pPr>
        <w:pStyle w:val="ListParagraph"/>
        <w:numPr>
          <w:ilvl w:val="0"/>
          <w:numId w:val="41"/>
        </w:numPr>
        <w:tabs>
          <w:tab w:val="left" w:pos="1276"/>
        </w:tabs>
        <w:spacing w:after="0" w:line="240" w:lineRule="auto"/>
        <w:ind w:left="0" w:firstLine="851"/>
        <w:jc w:val="both"/>
        <w:rPr>
          <w:rFonts w:ascii="Times New Roman" w:hAnsi="Times New Roman" w:cs="Times New Roman"/>
          <w:sz w:val="24"/>
          <w:szCs w:val="24"/>
          <w:lang w:eastAsia="ru-RU"/>
        </w:rPr>
      </w:pPr>
      <w:r w:rsidRPr="009A188C">
        <w:rPr>
          <w:rFonts w:ascii="Times New Roman" w:hAnsi="Times New Roman" w:cs="Times New Roman"/>
          <w:sz w:val="24"/>
          <w:szCs w:val="24"/>
          <w:lang w:eastAsia="ru-RU"/>
        </w:rPr>
        <w:t xml:space="preserve">Устава Покровского сельского поселения Новопокровского района, утвержденного решением Совета Поселения от </w:t>
      </w:r>
      <w:r w:rsidRPr="009A188C">
        <w:rPr>
          <w:rFonts w:ascii="Times New Roman" w:hAnsi="Times New Roman" w:cs="Times New Roman"/>
          <w:sz w:val="24"/>
          <w:szCs w:val="24"/>
        </w:rPr>
        <w:t>27.04.2011 №97;</w:t>
      </w:r>
    </w:p>
    <w:p w:rsidR="009E6824" w:rsidRPr="00E90C0D" w:rsidRDefault="009E6824" w:rsidP="004817F5">
      <w:pPr>
        <w:pStyle w:val="ListParagraph"/>
        <w:numPr>
          <w:ilvl w:val="0"/>
          <w:numId w:val="41"/>
        </w:numPr>
        <w:tabs>
          <w:tab w:val="left" w:pos="1276"/>
        </w:tabs>
        <w:spacing w:after="0" w:line="240" w:lineRule="auto"/>
        <w:ind w:left="0" w:firstLine="851"/>
        <w:jc w:val="both"/>
        <w:rPr>
          <w:rFonts w:ascii="Times New Roman" w:hAnsi="Times New Roman" w:cs="Times New Roman"/>
          <w:sz w:val="24"/>
          <w:szCs w:val="24"/>
          <w:lang w:eastAsia="ru-RU"/>
        </w:rPr>
      </w:pPr>
      <w:r w:rsidRPr="009A188C">
        <w:rPr>
          <w:rFonts w:ascii="Times New Roman" w:hAnsi="Times New Roman" w:cs="Times New Roman"/>
          <w:sz w:val="24"/>
          <w:szCs w:val="24"/>
          <w:lang w:eastAsia="ru-RU"/>
        </w:rPr>
        <w:t xml:space="preserve">Устава Покровского сельского поселения Новопокровского района, </w:t>
      </w:r>
      <w:r w:rsidRPr="00E90C0D">
        <w:rPr>
          <w:rFonts w:ascii="Times New Roman" w:hAnsi="Times New Roman" w:cs="Times New Roman"/>
          <w:sz w:val="24"/>
          <w:szCs w:val="24"/>
          <w:lang w:eastAsia="ru-RU"/>
        </w:rPr>
        <w:t xml:space="preserve">утвержденного решением Совета Поселения от 24.11.2011 №119 (далее – Устав Поселения); </w:t>
      </w:r>
    </w:p>
    <w:p w:rsidR="009E6824" w:rsidRPr="00E90C0D" w:rsidRDefault="009E6824" w:rsidP="004817F5">
      <w:pPr>
        <w:pStyle w:val="ListParagraph"/>
        <w:numPr>
          <w:ilvl w:val="0"/>
          <w:numId w:val="41"/>
        </w:numPr>
        <w:tabs>
          <w:tab w:val="left" w:pos="1276"/>
        </w:tabs>
        <w:spacing w:after="0" w:line="240" w:lineRule="auto"/>
        <w:ind w:left="0" w:firstLine="851"/>
        <w:jc w:val="both"/>
        <w:rPr>
          <w:rFonts w:ascii="Times New Roman" w:hAnsi="Times New Roman" w:cs="Times New Roman"/>
          <w:sz w:val="24"/>
          <w:szCs w:val="24"/>
          <w:lang w:eastAsia="ru-RU"/>
        </w:rPr>
      </w:pPr>
      <w:r w:rsidRPr="00E90C0D">
        <w:rPr>
          <w:rFonts w:ascii="Times New Roman" w:hAnsi="Times New Roman" w:cs="Times New Roman"/>
          <w:sz w:val="24"/>
          <w:szCs w:val="24"/>
          <w:lang w:eastAsia="ru-RU"/>
        </w:rPr>
        <w:t>Устава Покровского сельского поселения Новопокровского района, утвержденного решением Совета Поселения от 29.06.2012 №152;</w:t>
      </w:r>
    </w:p>
    <w:p w:rsidR="009E6824" w:rsidRPr="009A188C" w:rsidRDefault="009E6824" w:rsidP="00956198">
      <w:pPr>
        <w:pStyle w:val="ListParagraph"/>
        <w:numPr>
          <w:ilvl w:val="0"/>
          <w:numId w:val="41"/>
        </w:numPr>
        <w:tabs>
          <w:tab w:val="left" w:pos="1276"/>
        </w:tabs>
        <w:spacing w:after="0" w:line="240" w:lineRule="auto"/>
        <w:ind w:left="0" w:firstLine="851"/>
        <w:jc w:val="both"/>
        <w:rPr>
          <w:rFonts w:ascii="Times New Roman" w:hAnsi="Times New Roman" w:cs="Times New Roman"/>
          <w:sz w:val="24"/>
          <w:szCs w:val="24"/>
          <w:lang w:eastAsia="ru-RU"/>
        </w:rPr>
      </w:pPr>
      <w:r w:rsidRPr="009A188C">
        <w:rPr>
          <w:rFonts w:ascii="Times New Roman" w:hAnsi="Times New Roman" w:cs="Times New Roman"/>
          <w:sz w:val="24"/>
          <w:szCs w:val="24"/>
          <w:lang w:eastAsia="ru-RU"/>
        </w:rPr>
        <w:t>Положения о бюджетном процессе в Покровском сельском поселении Новопокровского района, утвержденного решением Совета Поселения от 06.12.2011 №126;</w:t>
      </w:r>
    </w:p>
    <w:p w:rsidR="009E6824" w:rsidRPr="009A188C" w:rsidRDefault="009E6824" w:rsidP="00956198">
      <w:pPr>
        <w:pStyle w:val="ListParagraph"/>
        <w:numPr>
          <w:ilvl w:val="0"/>
          <w:numId w:val="41"/>
        </w:numPr>
        <w:tabs>
          <w:tab w:val="left" w:pos="1276"/>
        </w:tabs>
        <w:spacing w:after="0" w:line="240" w:lineRule="auto"/>
        <w:ind w:left="0" w:firstLine="851"/>
        <w:jc w:val="both"/>
        <w:rPr>
          <w:rFonts w:ascii="Times New Roman" w:hAnsi="Times New Roman" w:cs="Times New Roman"/>
          <w:sz w:val="24"/>
          <w:szCs w:val="24"/>
          <w:lang w:eastAsia="ru-RU"/>
        </w:rPr>
      </w:pPr>
      <w:r w:rsidRPr="009A188C">
        <w:rPr>
          <w:rFonts w:ascii="Times New Roman" w:hAnsi="Times New Roman" w:cs="Times New Roman"/>
          <w:sz w:val="24"/>
          <w:szCs w:val="24"/>
          <w:lang w:eastAsia="ru-RU"/>
        </w:rPr>
        <w:t>Положения о бюджетном процессе в Покровском сельском поселении Новопокровского района, утвержденного решением Совета Поселения от 22.03.2012 №140 (далее – Положение о бюджетном процессе Поселения);</w:t>
      </w:r>
    </w:p>
    <w:p w:rsidR="009E6824" w:rsidRPr="004463AA" w:rsidRDefault="009E6824" w:rsidP="003A733D">
      <w:pPr>
        <w:pStyle w:val="ListParagraph"/>
        <w:numPr>
          <w:ilvl w:val="0"/>
          <w:numId w:val="41"/>
        </w:numPr>
        <w:tabs>
          <w:tab w:val="left" w:pos="1276"/>
        </w:tabs>
        <w:spacing w:after="0" w:line="240" w:lineRule="auto"/>
        <w:ind w:left="0" w:firstLine="851"/>
        <w:jc w:val="both"/>
        <w:rPr>
          <w:rFonts w:ascii="Times New Roman" w:hAnsi="Times New Roman" w:cs="Times New Roman"/>
          <w:sz w:val="24"/>
          <w:szCs w:val="24"/>
          <w:lang w:eastAsia="ru-RU"/>
        </w:rPr>
      </w:pPr>
      <w:r w:rsidRPr="006773C6">
        <w:rPr>
          <w:rFonts w:ascii="Times New Roman" w:hAnsi="Times New Roman" w:cs="Times New Roman"/>
          <w:sz w:val="24"/>
          <w:szCs w:val="24"/>
          <w:lang w:eastAsia="ru-RU"/>
        </w:rPr>
        <w:t xml:space="preserve">Положения о публичных слушаниях в Покровском сельском поселении, </w:t>
      </w:r>
      <w:r w:rsidRPr="004463AA">
        <w:rPr>
          <w:rFonts w:ascii="Times New Roman" w:hAnsi="Times New Roman" w:cs="Times New Roman"/>
          <w:sz w:val="24"/>
          <w:szCs w:val="24"/>
          <w:lang w:eastAsia="ru-RU"/>
        </w:rPr>
        <w:t>утвержденного решением Совета Поселения от 26.07.2006 №46;</w:t>
      </w:r>
    </w:p>
    <w:p w:rsidR="009E6824" w:rsidRPr="004463AA" w:rsidRDefault="009E6824" w:rsidP="003A733D">
      <w:pPr>
        <w:pStyle w:val="ListParagraph"/>
        <w:numPr>
          <w:ilvl w:val="0"/>
          <w:numId w:val="41"/>
        </w:numPr>
        <w:tabs>
          <w:tab w:val="left" w:pos="1276"/>
        </w:tabs>
        <w:spacing w:after="0" w:line="240" w:lineRule="auto"/>
        <w:ind w:left="0" w:firstLine="851"/>
        <w:jc w:val="both"/>
        <w:rPr>
          <w:rFonts w:ascii="Times New Roman" w:hAnsi="Times New Roman" w:cs="Times New Roman"/>
          <w:sz w:val="24"/>
          <w:szCs w:val="24"/>
          <w:lang w:eastAsia="ru-RU"/>
        </w:rPr>
      </w:pPr>
      <w:r w:rsidRPr="004463AA">
        <w:rPr>
          <w:rFonts w:ascii="Times New Roman" w:hAnsi="Times New Roman" w:cs="Times New Roman"/>
          <w:sz w:val="24"/>
          <w:szCs w:val="24"/>
          <w:lang w:eastAsia="ru-RU"/>
        </w:rPr>
        <w:t>Порядка составления и ведения сводной бюджетной росписи и бюджетных росписей главного распорядителя средств бюджета Покровского сельского поселения Новопокровского района  (главных администраторов источников финансирования дефицита бюджета), утвержденного постановлением администрации Поселения от 10.01.2012 №5;</w:t>
      </w:r>
    </w:p>
    <w:p w:rsidR="009E6824" w:rsidRPr="00824BC5" w:rsidRDefault="009E6824" w:rsidP="003A733D">
      <w:pPr>
        <w:pStyle w:val="ListParagraph"/>
        <w:numPr>
          <w:ilvl w:val="0"/>
          <w:numId w:val="41"/>
        </w:numPr>
        <w:tabs>
          <w:tab w:val="left" w:pos="1276"/>
        </w:tabs>
        <w:spacing w:after="0" w:line="240" w:lineRule="auto"/>
        <w:ind w:left="0" w:firstLine="851"/>
        <w:jc w:val="both"/>
        <w:rPr>
          <w:rFonts w:ascii="Times New Roman" w:hAnsi="Times New Roman" w:cs="Times New Roman"/>
          <w:sz w:val="24"/>
          <w:szCs w:val="24"/>
          <w:lang w:eastAsia="ru-RU"/>
        </w:rPr>
      </w:pPr>
      <w:r w:rsidRPr="00824BC5">
        <w:rPr>
          <w:rFonts w:ascii="Times New Roman" w:hAnsi="Times New Roman" w:cs="Times New Roman"/>
          <w:sz w:val="24"/>
          <w:szCs w:val="24"/>
          <w:lang w:eastAsia="ru-RU"/>
        </w:rPr>
        <w:t>Порядка составления и ведения кассового плана исполнения бюджета Покровского сельского поселения Новопокровского района в текущем финансовом году, утвержденного постановлением администрации Поселения от 10.01.2012 №3;</w:t>
      </w:r>
    </w:p>
    <w:p w:rsidR="009E6824" w:rsidRPr="00C62BF3" w:rsidRDefault="009E6824" w:rsidP="003A733D">
      <w:pPr>
        <w:pStyle w:val="ListParagraph"/>
        <w:numPr>
          <w:ilvl w:val="0"/>
          <w:numId w:val="41"/>
        </w:numPr>
        <w:tabs>
          <w:tab w:val="left" w:pos="1276"/>
        </w:tabs>
        <w:spacing w:after="0" w:line="240" w:lineRule="auto"/>
        <w:ind w:left="0" w:firstLine="851"/>
        <w:jc w:val="both"/>
        <w:rPr>
          <w:rFonts w:ascii="Times New Roman" w:hAnsi="Times New Roman" w:cs="Times New Roman"/>
          <w:sz w:val="24"/>
          <w:szCs w:val="24"/>
        </w:rPr>
      </w:pPr>
      <w:r w:rsidRPr="00C62BF3">
        <w:rPr>
          <w:rFonts w:ascii="Times New Roman" w:hAnsi="Times New Roman" w:cs="Times New Roman"/>
          <w:sz w:val="24"/>
          <w:szCs w:val="24"/>
          <w:lang w:eastAsia="ru-RU"/>
        </w:rPr>
        <w:t>Регламента представительного органа муниципального образования Покровского сельского поселения, утвержденного решением Совета Поселения от 03.11.2005 №2</w:t>
      </w:r>
      <w:r>
        <w:rPr>
          <w:rFonts w:ascii="Times New Roman" w:hAnsi="Times New Roman" w:cs="Times New Roman"/>
          <w:sz w:val="24"/>
          <w:szCs w:val="24"/>
          <w:lang w:eastAsia="ru-RU"/>
        </w:rPr>
        <w:t>.</w:t>
      </w:r>
    </w:p>
    <w:p w:rsidR="009E6824" w:rsidRPr="009A71D5" w:rsidRDefault="009E6824" w:rsidP="00F512C4">
      <w:pPr>
        <w:tabs>
          <w:tab w:val="num" w:pos="0"/>
          <w:tab w:val="left" w:pos="993"/>
        </w:tabs>
        <w:spacing w:after="0" w:line="240" w:lineRule="auto"/>
        <w:ind w:firstLine="851"/>
        <w:jc w:val="both"/>
        <w:rPr>
          <w:rFonts w:ascii="Times New Roman" w:hAnsi="Times New Roman" w:cs="Times New Roman"/>
          <w:sz w:val="24"/>
          <w:szCs w:val="24"/>
          <w:lang w:eastAsia="ru-RU"/>
        </w:rPr>
      </w:pPr>
      <w:r w:rsidRPr="009A71D5">
        <w:rPr>
          <w:rFonts w:ascii="Times New Roman" w:hAnsi="Times New Roman" w:cs="Times New Roman"/>
          <w:sz w:val="24"/>
          <w:szCs w:val="24"/>
          <w:lang w:eastAsia="ru-RU"/>
        </w:rPr>
        <w:t xml:space="preserve">Ведомственная классификация расходов бюджета Поселения предусматривала распределение расходов по главным распорядителям средств в соответствии с существующей структурой. </w:t>
      </w:r>
    </w:p>
    <w:p w:rsidR="009E6824" w:rsidRPr="009A71D5" w:rsidRDefault="009E6824" w:rsidP="001F58A8">
      <w:pPr>
        <w:tabs>
          <w:tab w:val="left" w:pos="993"/>
        </w:tabs>
        <w:spacing w:after="0" w:line="240" w:lineRule="auto"/>
        <w:ind w:firstLine="851"/>
        <w:jc w:val="both"/>
        <w:rPr>
          <w:rFonts w:ascii="Times New Roman" w:hAnsi="Times New Roman" w:cs="Times New Roman"/>
          <w:sz w:val="24"/>
          <w:szCs w:val="24"/>
          <w:lang w:eastAsia="ru-RU"/>
        </w:rPr>
      </w:pPr>
      <w:r w:rsidRPr="009A71D5">
        <w:rPr>
          <w:rFonts w:ascii="Times New Roman" w:hAnsi="Times New Roman" w:cs="Times New Roman"/>
          <w:sz w:val="24"/>
          <w:szCs w:val="24"/>
          <w:lang w:eastAsia="ru-RU"/>
        </w:rPr>
        <w:t xml:space="preserve">Сбалансированность бюджета как необходимое условие бюджетной политики, в анализируемом периоде соблюдалось: </w:t>
      </w:r>
    </w:p>
    <w:p w:rsidR="009E6824" w:rsidRPr="009A71D5" w:rsidRDefault="009E6824" w:rsidP="001F58A8">
      <w:pPr>
        <w:numPr>
          <w:ilvl w:val="0"/>
          <w:numId w:val="26"/>
        </w:numPr>
        <w:tabs>
          <w:tab w:val="clear" w:pos="720"/>
          <w:tab w:val="num" w:pos="0"/>
          <w:tab w:val="left" w:pos="993"/>
        </w:tabs>
        <w:spacing w:after="0" w:line="240" w:lineRule="auto"/>
        <w:ind w:left="0" w:firstLine="851"/>
        <w:jc w:val="both"/>
        <w:rPr>
          <w:rFonts w:ascii="Times New Roman" w:hAnsi="Times New Roman" w:cs="Times New Roman"/>
          <w:sz w:val="24"/>
          <w:szCs w:val="24"/>
          <w:lang w:eastAsia="ru-RU"/>
        </w:rPr>
      </w:pPr>
      <w:r w:rsidRPr="009A71D5">
        <w:rPr>
          <w:rFonts w:ascii="Times New Roman" w:hAnsi="Times New Roman" w:cs="Times New Roman"/>
          <w:sz w:val="24"/>
          <w:szCs w:val="24"/>
          <w:lang w:eastAsia="ru-RU"/>
        </w:rPr>
        <w:t xml:space="preserve">устанавливался предельный размер дефицита бюджета (в процентах объема расходов Поселения) без учета финансовой помощи из бюджета субъекта Федерации; </w:t>
      </w:r>
    </w:p>
    <w:p w:rsidR="009E6824" w:rsidRPr="009A71D5" w:rsidRDefault="009E6824" w:rsidP="001F58A8">
      <w:pPr>
        <w:numPr>
          <w:ilvl w:val="0"/>
          <w:numId w:val="26"/>
        </w:numPr>
        <w:tabs>
          <w:tab w:val="clear" w:pos="720"/>
          <w:tab w:val="num" w:pos="0"/>
          <w:tab w:val="left" w:pos="993"/>
        </w:tabs>
        <w:spacing w:after="0" w:line="240" w:lineRule="auto"/>
        <w:ind w:left="0" w:firstLine="851"/>
        <w:jc w:val="both"/>
        <w:rPr>
          <w:rFonts w:ascii="Times New Roman" w:hAnsi="Times New Roman" w:cs="Times New Roman"/>
          <w:sz w:val="24"/>
          <w:szCs w:val="24"/>
          <w:lang w:eastAsia="ru-RU"/>
        </w:rPr>
      </w:pPr>
      <w:r w:rsidRPr="009A71D5">
        <w:rPr>
          <w:rFonts w:ascii="Times New Roman" w:hAnsi="Times New Roman" w:cs="Times New Roman"/>
          <w:sz w:val="24"/>
          <w:szCs w:val="24"/>
          <w:lang w:eastAsia="ru-RU"/>
        </w:rPr>
        <w:t xml:space="preserve">определялись источники покрытия дефицита бюджета (муниципальные займы, кредитные ресурсы) и устанавливался предельный объем заемных средств, направленных на финансирование дефицита бюджета; </w:t>
      </w:r>
    </w:p>
    <w:p w:rsidR="009E6824" w:rsidRPr="009A71D5" w:rsidRDefault="009E6824" w:rsidP="006B510F">
      <w:pPr>
        <w:tabs>
          <w:tab w:val="left" w:pos="851"/>
        </w:tabs>
        <w:spacing w:after="0" w:line="240" w:lineRule="auto"/>
        <w:jc w:val="both"/>
        <w:rPr>
          <w:rFonts w:ascii="Times New Roman" w:hAnsi="Times New Roman" w:cs="Times New Roman"/>
          <w:sz w:val="24"/>
          <w:szCs w:val="24"/>
          <w:lang w:eastAsia="ru-RU"/>
        </w:rPr>
      </w:pPr>
      <w:r w:rsidRPr="009A71D5">
        <w:rPr>
          <w:rFonts w:ascii="Times New Roman" w:hAnsi="Times New Roman" w:cs="Times New Roman"/>
          <w:sz w:val="24"/>
          <w:szCs w:val="24"/>
          <w:lang w:eastAsia="ru-RU"/>
        </w:rPr>
        <w:tab/>
        <w:t xml:space="preserve">Механизм секвестра расходов Поселения,  бюджет капитальных расходов Поселения, не предусматривались. </w:t>
      </w:r>
    </w:p>
    <w:p w:rsidR="009E6824" w:rsidRPr="009A71D5" w:rsidRDefault="009E6824" w:rsidP="00372511">
      <w:pPr>
        <w:tabs>
          <w:tab w:val="left" w:pos="993"/>
        </w:tabs>
        <w:spacing w:after="0" w:line="240" w:lineRule="auto"/>
        <w:ind w:firstLine="851"/>
        <w:jc w:val="both"/>
        <w:rPr>
          <w:rFonts w:ascii="Times New Roman" w:hAnsi="Times New Roman" w:cs="Times New Roman"/>
          <w:sz w:val="24"/>
          <w:szCs w:val="24"/>
          <w:lang w:eastAsia="ru-RU"/>
        </w:rPr>
      </w:pPr>
      <w:r w:rsidRPr="009A71D5">
        <w:rPr>
          <w:rFonts w:ascii="Times New Roman" w:hAnsi="Times New Roman" w:cs="Times New Roman"/>
          <w:sz w:val="24"/>
          <w:szCs w:val="24"/>
          <w:lang w:eastAsia="ru-RU"/>
        </w:rPr>
        <w:t xml:space="preserve">Основные процедуры и стадии бюджетного процесса Поселения: формирование, рассмотрение, утверждение, исполнение, контроль за исполнением бюджета Поселения в целом определены нормативно-правовыми документами Поселения. </w:t>
      </w:r>
    </w:p>
    <w:p w:rsidR="009E6824" w:rsidRPr="009A71D5" w:rsidRDefault="009E6824" w:rsidP="00D95B46">
      <w:pPr>
        <w:spacing w:after="0" w:line="240" w:lineRule="auto"/>
        <w:ind w:firstLine="851"/>
        <w:jc w:val="both"/>
        <w:rPr>
          <w:rFonts w:ascii="Times New Roman" w:hAnsi="Times New Roman" w:cs="Times New Roman"/>
          <w:sz w:val="24"/>
          <w:szCs w:val="24"/>
          <w:lang w:eastAsia="ru-RU"/>
        </w:rPr>
      </w:pPr>
      <w:r w:rsidRPr="009A71D5">
        <w:rPr>
          <w:rFonts w:ascii="Times New Roman" w:hAnsi="Times New Roman" w:cs="Times New Roman"/>
          <w:sz w:val="24"/>
          <w:szCs w:val="24"/>
          <w:lang w:eastAsia="ru-RU"/>
        </w:rPr>
        <w:t>Учет операций по исполнению бюджета, кассовое обслуживание исполнения бюджета Покровского сельского поселения осуществляет финансовое управление администрации муниципального образования Новопокровский район на основе соглашения, заключенного между Поселением и финансовым управлением администрации муниципального образования Новопокровский район (на момент проверки Соглашение не представлено).</w:t>
      </w:r>
    </w:p>
    <w:p w:rsidR="009E6824" w:rsidRPr="009A71D5" w:rsidRDefault="009E6824" w:rsidP="00F65474">
      <w:pPr>
        <w:tabs>
          <w:tab w:val="left" w:pos="993"/>
        </w:tabs>
        <w:spacing w:after="0" w:line="240" w:lineRule="auto"/>
        <w:ind w:firstLine="851"/>
        <w:jc w:val="both"/>
        <w:rPr>
          <w:rFonts w:ascii="Times New Roman" w:hAnsi="Times New Roman" w:cs="Times New Roman"/>
          <w:sz w:val="24"/>
          <w:szCs w:val="24"/>
          <w:lang w:eastAsia="ru-RU"/>
        </w:rPr>
      </w:pPr>
      <w:r w:rsidRPr="009A71D5">
        <w:rPr>
          <w:rFonts w:ascii="Times New Roman" w:hAnsi="Times New Roman" w:cs="Times New Roman"/>
          <w:sz w:val="24"/>
          <w:szCs w:val="24"/>
          <w:lang w:eastAsia="ru-RU"/>
        </w:rPr>
        <w:t xml:space="preserve">Контроль за правильностью использования средств, выделенных из бюджета получателям бюджетных средств осуществлялся в соответствии с Уставом Поселения,  Положением о бюджетном процессе Поселения, другими  нормативно-правовыми документами Поселения. </w:t>
      </w:r>
    </w:p>
    <w:p w:rsidR="009E6824" w:rsidRPr="009A71D5" w:rsidRDefault="009E6824" w:rsidP="00A1705C">
      <w:pPr>
        <w:spacing w:after="0" w:line="240" w:lineRule="auto"/>
        <w:ind w:left="1" w:firstLine="850"/>
        <w:jc w:val="both"/>
        <w:rPr>
          <w:rFonts w:ascii="Times New Roman" w:hAnsi="Times New Roman" w:cs="Times New Roman"/>
          <w:sz w:val="24"/>
          <w:szCs w:val="24"/>
          <w:lang w:eastAsia="ru-RU"/>
        </w:rPr>
      </w:pPr>
      <w:r w:rsidRPr="009A71D5">
        <w:rPr>
          <w:rFonts w:ascii="Times New Roman" w:hAnsi="Times New Roman" w:cs="Times New Roman"/>
          <w:sz w:val="24"/>
          <w:szCs w:val="24"/>
          <w:lang w:eastAsia="ru-RU"/>
        </w:rPr>
        <w:t xml:space="preserve">В нормативных актах Поселения привлечение аудиторов и независимых специалистов не предусматривалось, организация, занимающаяся муниципальным аудитом, отсутствовала. </w:t>
      </w:r>
    </w:p>
    <w:p w:rsidR="009E6824" w:rsidRPr="009A71D5" w:rsidRDefault="009E6824" w:rsidP="00A1705C">
      <w:pPr>
        <w:spacing w:after="0" w:line="240" w:lineRule="auto"/>
        <w:ind w:left="1" w:firstLine="850"/>
        <w:jc w:val="both"/>
        <w:rPr>
          <w:rFonts w:ascii="Times New Roman" w:hAnsi="Times New Roman" w:cs="Times New Roman"/>
          <w:sz w:val="24"/>
          <w:szCs w:val="24"/>
          <w:lang w:eastAsia="ru-RU"/>
        </w:rPr>
      </w:pPr>
      <w:r w:rsidRPr="009A71D5">
        <w:rPr>
          <w:rFonts w:ascii="Times New Roman" w:hAnsi="Times New Roman" w:cs="Times New Roman"/>
          <w:sz w:val="24"/>
          <w:szCs w:val="24"/>
          <w:lang w:eastAsia="ru-RU"/>
        </w:rPr>
        <w:t xml:space="preserve">В соответствии с </w:t>
      </w:r>
      <w:r w:rsidRPr="009A71D5">
        <w:rPr>
          <w:rFonts w:ascii="Times New Roman" w:hAnsi="Times New Roman" w:cs="Times New Roman"/>
          <w:sz w:val="24"/>
          <w:szCs w:val="24"/>
        </w:rPr>
        <w:t xml:space="preserve">соглашением о передаче контрольно-счетной палате муниципального образования Новопокровский район полномочий контрольно-счетного органа Покровского сельского поселения муниципального образования Новопокровский район по осуществлению внешнего муниципального финансового контроля от 10 апреля 2012 года, заключенном между контрольно-счетной палатой муниципального образования Новопокровский район и Поселением, контрольно-счетной палате муниципального образования Новопокровский район переданы </w:t>
      </w:r>
      <w:r w:rsidRPr="009A71D5">
        <w:rPr>
          <w:rFonts w:ascii="Times New Roman" w:hAnsi="Times New Roman" w:cs="Times New Roman"/>
          <w:color w:val="000000"/>
          <w:sz w:val="24"/>
          <w:szCs w:val="24"/>
        </w:rPr>
        <w:t>полномочия контрольно-сч</w:t>
      </w:r>
      <w:r>
        <w:rPr>
          <w:rFonts w:ascii="Times New Roman" w:hAnsi="Times New Roman" w:cs="Times New Roman"/>
          <w:color w:val="000000"/>
          <w:sz w:val="24"/>
          <w:szCs w:val="24"/>
        </w:rPr>
        <w:t>е</w:t>
      </w:r>
      <w:r w:rsidRPr="009A71D5">
        <w:rPr>
          <w:rFonts w:ascii="Times New Roman" w:hAnsi="Times New Roman" w:cs="Times New Roman"/>
          <w:color w:val="000000"/>
          <w:sz w:val="24"/>
          <w:szCs w:val="24"/>
        </w:rPr>
        <w:t>тного органа Поселения  по осуществлению внешнего муниципального финансового контроля.</w:t>
      </w:r>
    </w:p>
    <w:p w:rsidR="009E6824" w:rsidRPr="009A71D5" w:rsidRDefault="009E6824" w:rsidP="003C3513">
      <w:pPr>
        <w:spacing w:after="0" w:line="240" w:lineRule="auto"/>
        <w:ind w:firstLine="851"/>
        <w:jc w:val="both"/>
        <w:rPr>
          <w:rFonts w:ascii="Times New Roman" w:hAnsi="Times New Roman" w:cs="Times New Roman"/>
          <w:sz w:val="24"/>
          <w:szCs w:val="24"/>
          <w:lang w:eastAsia="ru-RU"/>
        </w:rPr>
      </w:pPr>
      <w:r w:rsidRPr="009A71D5">
        <w:rPr>
          <w:rFonts w:ascii="Times New Roman" w:hAnsi="Times New Roman" w:cs="Times New Roman"/>
          <w:sz w:val="24"/>
          <w:szCs w:val="24"/>
          <w:lang w:eastAsia="ru-RU"/>
        </w:rPr>
        <w:t>Положением о бюджетном процессе Поселения предусмотрена ответственность за нарушение бюджетного законодательства. В анализируемом периоде должностные лица за нарушение нормативно-правовых актов Поселения, Бюджетного кодекса Российской Федерации (далее - БК РФ),  иных нормативно-правовых актов бюджетного законодательства, к ответственности не привлекались.</w:t>
      </w:r>
    </w:p>
    <w:p w:rsidR="009E6824" w:rsidRPr="009A71D5" w:rsidRDefault="009E6824" w:rsidP="003C3513">
      <w:pPr>
        <w:spacing w:after="0" w:line="240" w:lineRule="auto"/>
        <w:ind w:firstLine="851"/>
        <w:jc w:val="both"/>
        <w:rPr>
          <w:rFonts w:ascii="Times New Roman" w:hAnsi="Times New Roman" w:cs="Times New Roman"/>
          <w:sz w:val="24"/>
          <w:szCs w:val="24"/>
          <w:lang w:eastAsia="ru-RU"/>
        </w:rPr>
      </w:pPr>
      <w:r w:rsidRPr="009A71D5">
        <w:rPr>
          <w:rFonts w:ascii="Times New Roman" w:hAnsi="Times New Roman" w:cs="Times New Roman"/>
          <w:sz w:val="24"/>
          <w:szCs w:val="24"/>
          <w:lang w:eastAsia="ru-RU"/>
        </w:rPr>
        <w:t>Нормативно-правовая документация Поселения обеспечивала в анализируемом периоде гласность и возможность участия общественности в процессе рассмотрения, принятия, контроля в ходе исполнения и утверждения отчета об исполнении бюджета Поселения.</w:t>
      </w:r>
    </w:p>
    <w:p w:rsidR="009E6824" w:rsidRPr="007C39E0" w:rsidRDefault="009E6824" w:rsidP="003C3513">
      <w:pPr>
        <w:spacing w:after="0" w:line="240" w:lineRule="auto"/>
        <w:ind w:firstLine="851"/>
        <w:jc w:val="both"/>
        <w:rPr>
          <w:rFonts w:ascii="Times New Roman" w:hAnsi="Times New Roman" w:cs="Times New Roman"/>
          <w:sz w:val="24"/>
          <w:szCs w:val="24"/>
        </w:rPr>
      </w:pPr>
      <w:r w:rsidRPr="00052005">
        <w:rPr>
          <w:rFonts w:ascii="Times New Roman" w:hAnsi="Times New Roman" w:cs="Times New Roman"/>
          <w:sz w:val="24"/>
          <w:szCs w:val="24"/>
          <w:lang w:eastAsia="ru-RU"/>
        </w:rPr>
        <w:t>Так, в соответствии со ст. 74  Устава Поселения: «</w:t>
      </w:r>
      <w:r w:rsidRPr="00052005">
        <w:rPr>
          <w:rFonts w:ascii="Times New Roman" w:hAnsi="Times New Roman" w:cs="Times New Roman"/>
          <w:sz w:val="24"/>
          <w:szCs w:val="24"/>
        </w:rPr>
        <w:t>Проект местного бюджета, отчет</w:t>
      </w:r>
      <w:r w:rsidRPr="007C39E0">
        <w:rPr>
          <w:rFonts w:ascii="Times New Roman" w:hAnsi="Times New Roman" w:cs="Times New Roman"/>
          <w:sz w:val="24"/>
          <w:szCs w:val="24"/>
        </w:rPr>
        <w:t xml:space="preserve"> об исполнении местного бюджета за отчетный финансовый год выносится на публичные слушания не позднее 15 дней после размещения темы и перечня вопросов слушаний в средствах массовой информации. Результаты публичных слушаний подлежат опубликованию». </w:t>
      </w:r>
    </w:p>
    <w:p w:rsidR="009E6824" w:rsidRPr="007C39E0" w:rsidRDefault="009E6824" w:rsidP="00C25332">
      <w:pPr>
        <w:pStyle w:val="22"/>
        <w:tabs>
          <w:tab w:val="left" w:pos="142"/>
        </w:tabs>
        <w:spacing w:before="0" w:after="0"/>
        <w:ind w:firstLine="851"/>
        <w:rPr>
          <w:sz w:val="24"/>
          <w:szCs w:val="24"/>
        </w:rPr>
      </w:pPr>
      <w:r w:rsidRPr="007C39E0">
        <w:rPr>
          <w:sz w:val="24"/>
          <w:szCs w:val="24"/>
        </w:rPr>
        <w:t xml:space="preserve">Кроме того, </w:t>
      </w:r>
      <w:r w:rsidRPr="007C39E0">
        <w:rPr>
          <w:sz w:val="24"/>
          <w:szCs w:val="24"/>
          <w:lang w:eastAsia="ru-RU"/>
        </w:rPr>
        <w:t>в соответствии со ст. 17  Устава Поселения: «</w:t>
      </w:r>
      <w:r w:rsidRPr="007C39E0">
        <w:rPr>
          <w:sz w:val="24"/>
          <w:szCs w:val="24"/>
        </w:rPr>
        <w:t>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E6824" w:rsidRPr="009A71D5" w:rsidRDefault="009E6824" w:rsidP="00016E23">
      <w:pPr>
        <w:tabs>
          <w:tab w:val="left" w:pos="1276"/>
        </w:tabs>
        <w:spacing w:after="0" w:line="240" w:lineRule="auto"/>
        <w:ind w:firstLine="851"/>
        <w:jc w:val="both"/>
        <w:rPr>
          <w:rFonts w:ascii="Times New Roman" w:hAnsi="Times New Roman" w:cs="Times New Roman"/>
          <w:sz w:val="24"/>
          <w:szCs w:val="24"/>
          <w:lang w:eastAsia="ru-RU"/>
        </w:rPr>
      </w:pPr>
      <w:r w:rsidRPr="009A71D5">
        <w:rPr>
          <w:rFonts w:ascii="Times New Roman" w:hAnsi="Times New Roman" w:cs="Times New Roman"/>
          <w:sz w:val="24"/>
          <w:szCs w:val="24"/>
          <w:lang w:eastAsia="ru-RU"/>
        </w:rPr>
        <w:t>Анализ Положения о бюджетном процессе Поселения, показал ряд противоречий с нормами федерального и регионального законодательства:</w:t>
      </w:r>
    </w:p>
    <w:p w:rsidR="009E6824" w:rsidRPr="0052742A" w:rsidRDefault="009E6824" w:rsidP="00016E23">
      <w:pPr>
        <w:tabs>
          <w:tab w:val="left" w:pos="1276"/>
        </w:tabs>
        <w:spacing w:after="0" w:line="240" w:lineRule="auto"/>
        <w:ind w:firstLine="851"/>
        <w:jc w:val="both"/>
        <w:rPr>
          <w:rFonts w:ascii="Times New Roman" w:hAnsi="Times New Roman" w:cs="Times New Roman"/>
          <w:sz w:val="24"/>
          <w:szCs w:val="24"/>
          <w:lang w:eastAsia="ru-RU"/>
        </w:rPr>
      </w:pPr>
      <w:r w:rsidRPr="00052005">
        <w:rPr>
          <w:rFonts w:ascii="Times New Roman" w:hAnsi="Times New Roman" w:cs="Times New Roman"/>
          <w:sz w:val="24"/>
          <w:szCs w:val="24"/>
          <w:lang w:eastAsia="ru-RU"/>
        </w:rPr>
        <w:t>2.1. в нарушение ст.79 Устава Поселения, в ст.7 Положения о бюджетном процессе</w:t>
      </w:r>
      <w:r w:rsidRPr="0052742A">
        <w:rPr>
          <w:rFonts w:ascii="Times New Roman" w:hAnsi="Times New Roman" w:cs="Times New Roman"/>
          <w:sz w:val="24"/>
          <w:szCs w:val="24"/>
          <w:lang w:eastAsia="ru-RU"/>
        </w:rPr>
        <w:t xml:space="preserve"> Поселения указано: «финансовый орган … осуществляет управление муниципальном долгом Покровского сельского поселения Новопокровского района», в то время как вышеуказанные полномочия являются полномочиями администрации Поселения;</w:t>
      </w:r>
    </w:p>
    <w:p w:rsidR="009E6824" w:rsidRPr="0052742A" w:rsidRDefault="009E6824" w:rsidP="0052742A">
      <w:pPr>
        <w:tabs>
          <w:tab w:val="left" w:pos="1276"/>
        </w:tabs>
        <w:spacing w:after="0" w:line="240" w:lineRule="auto"/>
        <w:ind w:left="2" w:firstLine="849"/>
        <w:jc w:val="both"/>
        <w:rPr>
          <w:rFonts w:ascii="Times New Roman" w:hAnsi="Times New Roman" w:cs="Times New Roman"/>
          <w:sz w:val="24"/>
          <w:szCs w:val="24"/>
          <w:lang w:eastAsia="ru-RU"/>
        </w:rPr>
      </w:pPr>
      <w:r w:rsidRPr="0052742A">
        <w:rPr>
          <w:rFonts w:ascii="Times New Roman" w:hAnsi="Times New Roman" w:cs="Times New Roman"/>
          <w:sz w:val="24"/>
          <w:szCs w:val="24"/>
          <w:lang w:eastAsia="ru-RU"/>
        </w:rPr>
        <w:t xml:space="preserve">2.2. в нарушение ст.114 БК РФ, ст.2 Федерального закона от 29.07.1998 №136-ФЗ «Об особенностях эмиссии и обращения государственных и муниципальных ценных бумаг»,  в ст. 7 Положения о бюджетном процессе Поселения указано: «финансовый орган … выступает в качестве эмитента муниципальных ценных бумаг Покровского сельского поселения Новопокровского района, утверждает условия эмиссии и обращения муниципальных ценных бумаг Покровского сельского поселения Новопокровского района, принимает решение об эмиссии отдельного выпуска муниципальных ценных бумаг Покровского сельского поселения Новопокровского района»; </w:t>
      </w:r>
    </w:p>
    <w:p w:rsidR="009E6824" w:rsidRPr="0052742A" w:rsidRDefault="009E6824" w:rsidP="00016E23">
      <w:pPr>
        <w:tabs>
          <w:tab w:val="left" w:pos="1276"/>
        </w:tabs>
        <w:spacing w:after="0" w:line="240" w:lineRule="auto"/>
        <w:ind w:firstLine="851"/>
        <w:jc w:val="both"/>
        <w:rPr>
          <w:rFonts w:ascii="Times New Roman" w:hAnsi="Times New Roman" w:cs="Times New Roman"/>
          <w:sz w:val="24"/>
          <w:szCs w:val="24"/>
          <w:lang w:eastAsia="ru-RU"/>
        </w:rPr>
      </w:pPr>
      <w:r w:rsidRPr="0052742A">
        <w:rPr>
          <w:rFonts w:ascii="Times New Roman" w:hAnsi="Times New Roman" w:cs="Times New Roman"/>
          <w:sz w:val="24"/>
          <w:szCs w:val="24"/>
          <w:lang w:eastAsia="ru-RU"/>
        </w:rPr>
        <w:t>2.3. в нарушение ст.96 БК РФ, в ст. 16 Положения о бюджетном процессе Поселения указано, что источники финансирования дефицита бюджета Покровского сельского поселения установлены статьей 95 БК РФ;</w:t>
      </w:r>
    </w:p>
    <w:p w:rsidR="009E6824" w:rsidRPr="0052742A" w:rsidRDefault="009E6824" w:rsidP="00016E23">
      <w:pPr>
        <w:tabs>
          <w:tab w:val="left" w:pos="1276"/>
        </w:tabs>
        <w:spacing w:after="0" w:line="240" w:lineRule="auto"/>
        <w:ind w:firstLine="851"/>
        <w:jc w:val="both"/>
        <w:rPr>
          <w:rFonts w:ascii="Times New Roman" w:hAnsi="Times New Roman" w:cs="Times New Roman"/>
          <w:sz w:val="24"/>
          <w:szCs w:val="24"/>
          <w:lang w:eastAsia="ru-RU"/>
        </w:rPr>
      </w:pPr>
      <w:r w:rsidRPr="0052742A">
        <w:rPr>
          <w:rFonts w:ascii="Times New Roman" w:hAnsi="Times New Roman" w:cs="Times New Roman"/>
          <w:sz w:val="24"/>
          <w:szCs w:val="24"/>
          <w:lang w:eastAsia="ru-RU"/>
        </w:rPr>
        <w:t>2.4. в нарушении ст.184.2 БК РФ,  в п.2 ст.17. Положения о бюджетном процессе Поселения  в числе необходимых для предоставления документов указан «проект программы предоставления бюджетных кредитов на очередной финансовый год» (абзац утратил силу с 1 января 2010 года – Федеральный закон от 17.12.2009 №314-ФЗ);</w:t>
      </w:r>
    </w:p>
    <w:p w:rsidR="009E6824" w:rsidRPr="00016E23" w:rsidRDefault="009E6824" w:rsidP="007A6CD1">
      <w:pPr>
        <w:tabs>
          <w:tab w:val="left" w:pos="1276"/>
        </w:tabs>
        <w:spacing w:after="0" w:line="240" w:lineRule="auto"/>
        <w:ind w:firstLine="851"/>
        <w:jc w:val="both"/>
        <w:rPr>
          <w:rFonts w:ascii="Times New Roman" w:hAnsi="Times New Roman" w:cs="Times New Roman"/>
          <w:sz w:val="24"/>
          <w:szCs w:val="24"/>
          <w:lang w:eastAsia="ru-RU"/>
        </w:rPr>
      </w:pPr>
      <w:r w:rsidRPr="007A6CD1">
        <w:rPr>
          <w:rFonts w:ascii="Times New Roman" w:hAnsi="Times New Roman" w:cs="Times New Roman"/>
          <w:sz w:val="24"/>
          <w:szCs w:val="24"/>
          <w:lang w:eastAsia="ru-RU"/>
        </w:rPr>
        <w:t xml:space="preserve">2.5. в нарушение п.2 </w:t>
      </w:r>
      <w:r w:rsidRPr="007A6CD1">
        <w:rPr>
          <w:rFonts w:ascii="Times New Roman" w:hAnsi="Times New Roman" w:cs="Times New Roman"/>
          <w:sz w:val="24"/>
          <w:szCs w:val="24"/>
        </w:rPr>
        <w:t>соглашения о передаче контрольно-счетной палате муниципального образования Новопокровский район полномочий контрольно-счетного</w:t>
      </w:r>
      <w:r w:rsidRPr="00016E23">
        <w:rPr>
          <w:rFonts w:ascii="Times New Roman" w:hAnsi="Times New Roman" w:cs="Times New Roman"/>
          <w:sz w:val="24"/>
          <w:szCs w:val="24"/>
        </w:rPr>
        <w:t xml:space="preserve"> органа </w:t>
      </w:r>
      <w:r>
        <w:rPr>
          <w:rFonts w:ascii="Times New Roman" w:hAnsi="Times New Roman" w:cs="Times New Roman"/>
          <w:sz w:val="24"/>
          <w:szCs w:val="24"/>
        </w:rPr>
        <w:t>Покровс</w:t>
      </w:r>
      <w:r w:rsidRPr="00016E23">
        <w:rPr>
          <w:rFonts w:ascii="Times New Roman" w:hAnsi="Times New Roman" w:cs="Times New Roman"/>
          <w:sz w:val="24"/>
          <w:szCs w:val="24"/>
        </w:rPr>
        <w:t xml:space="preserve">кого сельского поселения муниципального образования Новопокровский район по осуществлению внешнего муниципального финансового контроля от 10 апреля 2012 года, в Положении о бюджетном процессе </w:t>
      </w:r>
      <w:r>
        <w:rPr>
          <w:rFonts w:ascii="Times New Roman" w:hAnsi="Times New Roman" w:cs="Times New Roman"/>
          <w:sz w:val="24"/>
          <w:szCs w:val="24"/>
        </w:rPr>
        <w:t xml:space="preserve">Поселения </w:t>
      </w:r>
      <w:r w:rsidRPr="00016E23">
        <w:rPr>
          <w:rFonts w:ascii="Times New Roman" w:hAnsi="Times New Roman" w:cs="Times New Roman"/>
          <w:sz w:val="24"/>
          <w:szCs w:val="24"/>
        </w:rPr>
        <w:t>не указаны бюджетные полномочия контрольно-счетной палаты муниципального образования Новопокровский район</w:t>
      </w:r>
      <w:r>
        <w:rPr>
          <w:rFonts w:ascii="Times New Roman" w:hAnsi="Times New Roman" w:cs="Times New Roman"/>
          <w:sz w:val="24"/>
          <w:szCs w:val="24"/>
        </w:rPr>
        <w:t>, кроме того, контрольно-счетная палата муниципального образования Новопокровский район не указана как участник бюджетного процесса</w:t>
      </w:r>
      <w:r w:rsidRPr="00016E23">
        <w:rPr>
          <w:rFonts w:ascii="Times New Roman" w:hAnsi="Times New Roman" w:cs="Times New Roman"/>
          <w:sz w:val="24"/>
          <w:szCs w:val="24"/>
        </w:rPr>
        <w:t>;</w:t>
      </w:r>
    </w:p>
    <w:p w:rsidR="009E6824" w:rsidRPr="00562433" w:rsidRDefault="009E6824" w:rsidP="00562433">
      <w:pPr>
        <w:tabs>
          <w:tab w:val="left" w:pos="540"/>
        </w:tabs>
        <w:spacing w:after="0" w:line="240" w:lineRule="auto"/>
        <w:ind w:firstLine="900"/>
        <w:jc w:val="both"/>
        <w:rPr>
          <w:rFonts w:ascii="Times New Roman" w:hAnsi="Times New Roman" w:cs="Times New Roman"/>
          <w:sz w:val="24"/>
          <w:szCs w:val="24"/>
          <w:lang w:eastAsia="ru-RU"/>
        </w:rPr>
      </w:pPr>
      <w:r w:rsidRPr="00562433">
        <w:rPr>
          <w:rFonts w:ascii="Times New Roman" w:hAnsi="Times New Roman" w:cs="Times New Roman"/>
          <w:sz w:val="24"/>
          <w:szCs w:val="24"/>
          <w:lang w:eastAsia="ru-RU"/>
        </w:rPr>
        <w:t>2.6. в ст.24 Положения о бюджетном процессе Поселения указано: «</w:t>
      </w:r>
      <w:r w:rsidRPr="00562433">
        <w:rPr>
          <w:rFonts w:ascii="Times New Roman" w:hAnsi="Times New Roman" w:cs="Times New Roman"/>
          <w:sz w:val="24"/>
          <w:szCs w:val="24"/>
        </w:rPr>
        <w:t>Кассовое обслуживание исполнения бюджета Покровского сельского поселения Новопокровского района осуществляется органами Федерального казначейства. Финансовый орган Покровского сельского поселения Новопокровского района организуют кассовое обслуживание исполнения бюджета Покровского сельского поселения Новопокровского района через счета, открытые органами Федерального казначейства в Центральном банке Российской Федерации.</w:t>
      </w:r>
      <w:r w:rsidRPr="00562433">
        <w:rPr>
          <w:rFonts w:ascii="Times New Roman" w:hAnsi="Times New Roman" w:cs="Times New Roman"/>
          <w:sz w:val="24"/>
          <w:szCs w:val="24"/>
          <w:lang w:eastAsia="ru-RU"/>
        </w:rPr>
        <w:t>», в то время как фактически – финансовым управлением муниципального образования Новопокровский район;</w:t>
      </w:r>
    </w:p>
    <w:p w:rsidR="009E6824" w:rsidRPr="00562433" w:rsidRDefault="009E6824" w:rsidP="00562433">
      <w:pPr>
        <w:tabs>
          <w:tab w:val="left" w:pos="1276"/>
        </w:tabs>
        <w:spacing w:after="0" w:line="240" w:lineRule="auto"/>
        <w:ind w:firstLine="851"/>
        <w:jc w:val="both"/>
        <w:rPr>
          <w:rFonts w:ascii="Times New Roman" w:hAnsi="Times New Roman" w:cs="Times New Roman"/>
          <w:sz w:val="24"/>
          <w:szCs w:val="24"/>
        </w:rPr>
      </w:pPr>
      <w:r w:rsidRPr="00052005">
        <w:rPr>
          <w:rFonts w:ascii="Times New Roman" w:hAnsi="Times New Roman" w:cs="Times New Roman"/>
          <w:sz w:val="24"/>
          <w:szCs w:val="24"/>
          <w:lang w:eastAsia="ru-RU"/>
        </w:rPr>
        <w:t>2.7. в нарушение ст.70 Устава Поселения, в Положении о бюджетном процессе</w:t>
      </w:r>
      <w:r w:rsidRPr="00562433">
        <w:rPr>
          <w:rFonts w:ascii="Times New Roman" w:hAnsi="Times New Roman" w:cs="Times New Roman"/>
          <w:sz w:val="24"/>
          <w:szCs w:val="24"/>
          <w:lang w:eastAsia="ru-RU"/>
        </w:rPr>
        <w:t xml:space="preserve"> Поселения не устанавливались </w:t>
      </w:r>
      <w:r w:rsidRPr="00562433">
        <w:rPr>
          <w:rFonts w:ascii="Times New Roman" w:hAnsi="Times New Roman" w:cs="Times New Roman"/>
          <w:sz w:val="24"/>
          <w:szCs w:val="24"/>
        </w:rPr>
        <w:t>пределы расходования средств местного бюджета по направлениям согласно бюджетной классификации; сроки утверждения главой поселения прогноза социально-экономического развития поселения;</w:t>
      </w:r>
    </w:p>
    <w:p w:rsidR="009E6824" w:rsidRPr="00562433" w:rsidRDefault="009E6824" w:rsidP="00562433">
      <w:pPr>
        <w:pStyle w:val="a0"/>
        <w:ind w:left="0" w:firstLine="900"/>
        <w:rPr>
          <w:rFonts w:ascii="Times New Roman" w:hAnsi="Times New Roman" w:cs="Times New Roman"/>
          <w:sz w:val="24"/>
          <w:szCs w:val="24"/>
        </w:rPr>
      </w:pPr>
      <w:r w:rsidRPr="00C73019">
        <w:rPr>
          <w:rFonts w:ascii="Times New Roman" w:hAnsi="Times New Roman" w:cs="Times New Roman"/>
          <w:sz w:val="24"/>
          <w:szCs w:val="24"/>
        </w:rPr>
        <w:t>2.8. в нарушение ст.17 Устава Поселения, в ст. 6 Положения о бюджетном процессе</w:t>
      </w:r>
      <w:r w:rsidRPr="0052785E">
        <w:rPr>
          <w:rFonts w:ascii="Times New Roman" w:hAnsi="Times New Roman" w:cs="Times New Roman"/>
          <w:sz w:val="24"/>
          <w:szCs w:val="24"/>
        </w:rPr>
        <w:t xml:space="preserve"> Поселения указано: «администрация Покровского сельского поселения … устанавливает порядок проведения публичных слушаний по проекту бюджета Покровского сельского поселения Новопокровского района и годовому отчету об исполнении бюджета Покровского сельского поселения</w:t>
      </w:r>
      <w:r>
        <w:rPr>
          <w:rFonts w:ascii="Times New Roman" w:hAnsi="Times New Roman" w:cs="Times New Roman"/>
          <w:sz w:val="24"/>
          <w:szCs w:val="24"/>
        </w:rPr>
        <w:t>…</w:t>
      </w:r>
      <w:r w:rsidRPr="0052785E">
        <w:rPr>
          <w:rFonts w:ascii="Times New Roman" w:hAnsi="Times New Roman" w:cs="Times New Roman"/>
          <w:sz w:val="24"/>
          <w:szCs w:val="24"/>
        </w:rPr>
        <w:t xml:space="preserve">», </w:t>
      </w:r>
      <w:r w:rsidRPr="004E63B0">
        <w:rPr>
          <w:rFonts w:ascii="Times New Roman" w:hAnsi="Times New Roman" w:cs="Times New Roman"/>
          <w:sz w:val="24"/>
          <w:szCs w:val="24"/>
        </w:rPr>
        <w:t xml:space="preserve">в то время как вышеуказанное относится к полномочиям Совета </w:t>
      </w:r>
      <w:r w:rsidRPr="00562433">
        <w:rPr>
          <w:rFonts w:ascii="Times New Roman" w:hAnsi="Times New Roman" w:cs="Times New Roman"/>
          <w:sz w:val="24"/>
          <w:szCs w:val="24"/>
        </w:rPr>
        <w:t>Поселения, кроме того, в ст.28 Положения о бюджетном процессе Поселения указано: «Публичные слушания по годовому отчету об исполнении бюджета Покровского сельского поселения Новопокровского района проводятся администрацией Покровского сельского поселения Новопокровского района до рассмотрения проекта решения Совета Покровского сельского поселения Новопокровского района об утверждении годового отчета об исполнении бюджета Покровского сельского поселения Новопокровского района Советом Покровского сельского поселения Новопокровского района, в установленном администрацией Покровского сельского поселения Новопокровского района порядке» (фактически вышеуказанный порядок утверждался Советом Поселения);</w:t>
      </w:r>
    </w:p>
    <w:p w:rsidR="009E6824" w:rsidRPr="00BB2B55" w:rsidRDefault="009E6824" w:rsidP="00D40F64">
      <w:pPr>
        <w:spacing w:after="0" w:line="240" w:lineRule="auto"/>
        <w:ind w:firstLine="900"/>
        <w:jc w:val="both"/>
        <w:rPr>
          <w:rFonts w:ascii="Times New Roman" w:hAnsi="Times New Roman" w:cs="Times New Roman"/>
          <w:sz w:val="24"/>
          <w:szCs w:val="24"/>
          <w:lang w:eastAsia="ru-RU"/>
        </w:rPr>
      </w:pPr>
      <w:r w:rsidRPr="00BB2B55">
        <w:rPr>
          <w:rFonts w:ascii="Times New Roman" w:hAnsi="Times New Roman" w:cs="Times New Roman"/>
          <w:sz w:val="24"/>
          <w:szCs w:val="24"/>
          <w:lang w:eastAsia="ru-RU"/>
        </w:rPr>
        <w:t xml:space="preserve">2.9. в нарушение ст.184.1 БК РФ, в ст.21 Положения о бюджетном процессе Поселения к основным характеристикам бюджета Поселения отнесены верхний предел муниципального внутреннего долга по состоянию на 1 января года, следующего за очередным финансовым годом, нормативная величина резервного фонда администрации Покровского сельского поселения Новопокровского района; </w:t>
      </w:r>
      <w:r w:rsidRPr="00BB2B55">
        <w:rPr>
          <w:rFonts w:ascii="Times New Roman" w:hAnsi="Times New Roman" w:cs="Times New Roman"/>
          <w:sz w:val="24"/>
          <w:szCs w:val="24"/>
        </w:rPr>
        <w:t xml:space="preserve"> </w:t>
      </w:r>
    </w:p>
    <w:p w:rsidR="009E6824" w:rsidRPr="00F813A9" w:rsidRDefault="009E6824" w:rsidP="00F43B94">
      <w:pPr>
        <w:pStyle w:val="a0"/>
        <w:ind w:left="0" w:firstLine="900"/>
        <w:rPr>
          <w:rFonts w:ascii="Times New Roman" w:hAnsi="Times New Roman" w:cs="Times New Roman"/>
          <w:sz w:val="24"/>
          <w:szCs w:val="24"/>
        </w:rPr>
      </w:pPr>
      <w:r w:rsidRPr="00C73019">
        <w:rPr>
          <w:rFonts w:ascii="Times New Roman" w:hAnsi="Times New Roman" w:cs="Times New Roman"/>
          <w:sz w:val="24"/>
          <w:szCs w:val="24"/>
        </w:rPr>
        <w:t>2.10. в нарушение ст.66 Устава Поселения в ст.23 Положения о бюджетном процессе</w:t>
      </w:r>
      <w:r w:rsidRPr="00BB2B55">
        <w:rPr>
          <w:rFonts w:ascii="Times New Roman" w:hAnsi="Times New Roman" w:cs="Times New Roman"/>
          <w:sz w:val="24"/>
          <w:szCs w:val="24"/>
        </w:rPr>
        <w:t xml:space="preserve"> Поселения указано: «Текст решения о внесении изменений в решение о бюджете Покровского сельского поселения Новопокровского района, принятого на заседании Покровского сельского поселения Новопокровского района, дорабатывается в течении 15 календарных дней со дня проведения заседания и направляется главе администрации Покровского сельского поселения Новопокровского района для подписания и обнародования»</w:t>
      </w:r>
      <w:r>
        <w:rPr>
          <w:rFonts w:ascii="Times New Roman" w:hAnsi="Times New Roman" w:cs="Times New Roman"/>
          <w:sz w:val="24"/>
          <w:szCs w:val="24"/>
        </w:rPr>
        <w:t xml:space="preserve">. Кроме того, в нарушение ст.3.5. </w:t>
      </w:r>
      <w:r w:rsidRPr="00A35E45">
        <w:rPr>
          <w:rFonts w:ascii="Times New Roman" w:hAnsi="Times New Roman" w:cs="Times New Roman"/>
          <w:sz w:val="24"/>
          <w:szCs w:val="24"/>
        </w:rPr>
        <w:t xml:space="preserve">соглашения о передаче контрольно-счетной палате муниципального образования Новопокровский район полномочий контрольно-счетного органа </w:t>
      </w:r>
      <w:r>
        <w:rPr>
          <w:rFonts w:ascii="Times New Roman" w:hAnsi="Times New Roman" w:cs="Times New Roman"/>
          <w:sz w:val="24"/>
          <w:szCs w:val="24"/>
        </w:rPr>
        <w:t>Покровс</w:t>
      </w:r>
      <w:r w:rsidRPr="00A35E45">
        <w:rPr>
          <w:rFonts w:ascii="Times New Roman" w:hAnsi="Times New Roman" w:cs="Times New Roman"/>
          <w:sz w:val="24"/>
          <w:szCs w:val="24"/>
        </w:rPr>
        <w:t>кого сельского поселения муниципального образования Новопокровский район по осуществлению внешнего муниципального финансового контроля от 10</w:t>
      </w:r>
      <w:r>
        <w:rPr>
          <w:rFonts w:ascii="Times New Roman" w:hAnsi="Times New Roman" w:cs="Times New Roman"/>
          <w:sz w:val="24"/>
          <w:szCs w:val="24"/>
        </w:rPr>
        <w:t xml:space="preserve"> апреля </w:t>
      </w:r>
      <w:r w:rsidRPr="00A35E45">
        <w:rPr>
          <w:rFonts w:ascii="Times New Roman" w:hAnsi="Times New Roman" w:cs="Times New Roman"/>
          <w:sz w:val="24"/>
          <w:szCs w:val="24"/>
        </w:rPr>
        <w:t xml:space="preserve">2012 </w:t>
      </w:r>
      <w:r>
        <w:rPr>
          <w:rFonts w:ascii="Times New Roman" w:hAnsi="Times New Roman" w:cs="Times New Roman"/>
          <w:sz w:val="24"/>
          <w:szCs w:val="24"/>
        </w:rPr>
        <w:t xml:space="preserve">года, в вышеупомянутой статье отсутствует информация, что при рассмотрении проекта решения Совета Поселения заслушивается доклад председателя контрольно-счетной палаты муниципального </w:t>
      </w:r>
      <w:r w:rsidRPr="00F813A9">
        <w:rPr>
          <w:rFonts w:ascii="Times New Roman" w:hAnsi="Times New Roman" w:cs="Times New Roman"/>
          <w:sz w:val="24"/>
          <w:szCs w:val="24"/>
        </w:rPr>
        <w:t>образования Новопокровский район;</w:t>
      </w:r>
    </w:p>
    <w:p w:rsidR="009E6824" w:rsidRDefault="009E6824" w:rsidP="00867188">
      <w:pPr>
        <w:tabs>
          <w:tab w:val="left" w:pos="1276"/>
        </w:tabs>
        <w:spacing w:after="0" w:line="240" w:lineRule="auto"/>
        <w:ind w:left="2" w:firstLine="84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2.11. </w:t>
      </w:r>
      <w:r w:rsidRPr="008B749B">
        <w:rPr>
          <w:rFonts w:ascii="Times New Roman" w:hAnsi="Times New Roman" w:cs="Times New Roman"/>
          <w:sz w:val="24"/>
          <w:szCs w:val="24"/>
          <w:lang w:eastAsia="ru-RU"/>
        </w:rPr>
        <w:t xml:space="preserve">в нарушение ст. 264.4 БК РФ в ст.29 Положения о бюджетном процессе Поселения указано: «Администрация </w:t>
      </w:r>
      <w:r>
        <w:rPr>
          <w:rFonts w:ascii="Times New Roman" w:hAnsi="Times New Roman" w:cs="Times New Roman"/>
          <w:sz w:val="24"/>
          <w:szCs w:val="24"/>
          <w:lang w:eastAsia="ru-RU"/>
        </w:rPr>
        <w:t>Покровского</w:t>
      </w:r>
      <w:r w:rsidRPr="008B749B">
        <w:rPr>
          <w:rFonts w:ascii="Times New Roman" w:hAnsi="Times New Roman" w:cs="Times New Roman"/>
          <w:sz w:val="24"/>
          <w:szCs w:val="24"/>
          <w:lang w:eastAsia="ru-RU"/>
        </w:rPr>
        <w:t xml:space="preserve"> сельского поселения</w:t>
      </w:r>
      <w:r w:rsidRPr="00AF737C">
        <w:rPr>
          <w:rFonts w:ascii="Times New Roman" w:hAnsi="Times New Roman" w:cs="Times New Roman"/>
          <w:sz w:val="24"/>
          <w:szCs w:val="24"/>
          <w:lang w:eastAsia="ru-RU"/>
        </w:rPr>
        <w:t xml:space="preserve"> Новопокровского района не позднее 15 апреля текущего года для подготовки заключений направляет …» (следовало – не позднее 01 апреля), кроме того указан срок подготовки заключения – 15 </w:t>
      </w:r>
      <w:r>
        <w:rPr>
          <w:rFonts w:ascii="Times New Roman" w:hAnsi="Times New Roman" w:cs="Times New Roman"/>
          <w:sz w:val="24"/>
          <w:szCs w:val="24"/>
          <w:lang w:eastAsia="ru-RU"/>
        </w:rPr>
        <w:t>дней</w:t>
      </w:r>
      <w:r w:rsidRPr="00AF737C">
        <w:rPr>
          <w:rFonts w:ascii="Times New Roman" w:hAnsi="Times New Roman" w:cs="Times New Roman"/>
          <w:sz w:val="24"/>
          <w:szCs w:val="24"/>
          <w:lang w:eastAsia="ru-RU"/>
        </w:rPr>
        <w:t xml:space="preserve"> (следовало – 1 месяц)</w:t>
      </w:r>
      <w:r>
        <w:rPr>
          <w:rFonts w:ascii="Times New Roman" w:hAnsi="Times New Roman" w:cs="Times New Roman"/>
          <w:sz w:val="24"/>
          <w:szCs w:val="24"/>
          <w:lang w:eastAsia="ru-RU"/>
        </w:rPr>
        <w:t>;</w:t>
      </w:r>
    </w:p>
    <w:p w:rsidR="009E6824" w:rsidRPr="009339A0" w:rsidRDefault="009E6824" w:rsidP="009339A0">
      <w:pPr>
        <w:tabs>
          <w:tab w:val="left" w:pos="1276"/>
        </w:tabs>
        <w:spacing w:after="0" w:line="240"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2.12.</w:t>
      </w:r>
      <w:r w:rsidRPr="009339A0">
        <w:rPr>
          <w:rFonts w:ascii="Times New Roman" w:hAnsi="Times New Roman" w:cs="Times New Roman"/>
          <w:sz w:val="24"/>
          <w:szCs w:val="24"/>
          <w:lang w:eastAsia="ru-RU"/>
        </w:rPr>
        <w:t xml:space="preserve"> </w:t>
      </w:r>
      <w:r w:rsidRPr="008B749B">
        <w:rPr>
          <w:rFonts w:ascii="Times New Roman" w:hAnsi="Times New Roman" w:cs="Times New Roman"/>
          <w:sz w:val="24"/>
          <w:szCs w:val="24"/>
          <w:lang w:eastAsia="ru-RU"/>
        </w:rPr>
        <w:t>в</w:t>
      </w:r>
      <w:r w:rsidRPr="001044CA">
        <w:rPr>
          <w:rFonts w:ascii="Times New Roman" w:hAnsi="Times New Roman" w:cs="Times New Roman"/>
          <w:sz w:val="24"/>
          <w:szCs w:val="24"/>
          <w:lang w:eastAsia="ru-RU"/>
        </w:rPr>
        <w:t xml:space="preserve"> нарушение ст. 74 Устава Поселения, в ст.17 Положения о бюджетном </w:t>
      </w:r>
      <w:r w:rsidRPr="009339A0">
        <w:rPr>
          <w:rFonts w:ascii="Times New Roman" w:hAnsi="Times New Roman" w:cs="Times New Roman"/>
          <w:sz w:val="24"/>
          <w:szCs w:val="24"/>
          <w:lang w:eastAsia="ru-RU"/>
        </w:rPr>
        <w:t>процессе Поселения указано: «прогноз социально-экономического развития Новоивановского сельского поселения Новопокровского района разрабатывается на очередной финансовый год», (согласно Устава Поселения: «</w:t>
      </w:r>
      <w:r w:rsidRPr="009339A0">
        <w:rPr>
          <w:rFonts w:ascii="Times New Roman" w:hAnsi="Times New Roman" w:cs="Times New Roman"/>
          <w:sz w:val="24"/>
          <w:szCs w:val="24"/>
        </w:rPr>
        <w:t>Прогноз социально-экономического развития поселения ежегодно разрабатывается на период не менее трех лет ..»</w:t>
      </w:r>
      <w:r w:rsidRPr="009339A0">
        <w:rPr>
          <w:rFonts w:ascii="Times New Roman" w:hAnsi="Times New Roman" w:cs="Times New Roman"/>
          <w:sz w:val="24"/>
          <w:szCs w:val="24"/>
          <w:lang w:eastAsia="ru-RU"/>
        </w:rPr>
        <w:t>), фактически прогноз социально-экономического развития Поселения составлялся на 1 год.</w:t>
      </w:r>
    </w:p>
    <w:p w:rsidR="009E6824" w:rsidRPr="00052005" w:rsidRDefault="009E6824" w:rsidP="00504C9A">
      <w:pPr>
        <w:spacing w:after="0" w:line="240" w:lineRule="auto"/>
        <w:ind w:firstLine="851"/>
        <w:jc w:val="both"/>
        <w:rPr>
          <w:rFonts w:ascii="Times New Roman" w:hAnsi="Times New Roman" w:cs="Times New Roman"/>
          <w:sz w:val="24"/>
          <w:szCs w:val="24"/>
          <w:lang w:eastAsia="ru-RU"/>
        </w:rPr>
      </w:pPr>
      <w:r w:rsidRPr="009339A0">
        <w:rPr>
          <w:rFonts w:ascii="Times New Roman" w:hAnsi="Times New Roman" w:cs="Times New Roman"/>
          <w:sz w:val="24"/>
          <w:szCs w:val="24"/>
          <w:lang w:eastAsia="ru-RU"/>
        </w:rPr>
        <w:t>В ходе проверки</w:t>
      </w:r>
      <w:r w:rsidRPr="00052005">
        <w:rPr>
          <w:rFonts w:ascii="Times New Roman" w:hAnsi="Times New Roman" w:cs="Times New Roman"/>
          <w:sz w:val="24"/>
          <w:szCs w:val="24"/>
          <w:lang w:eastAsia="ru-RU"/>
        </w:rPr>
        <w:t xml:space="preserve"> также установлено:</w:t>
      </w:r>
    </w:p>
    <w:p w:rsidR="009E6824" w:rsidRPr="00052005" w:rsidRDefault="009E6824" w:rsidP="003B41F3">
      <w:pPr>
        <w:tabs>
          <w:tab w:val="left" w:pos="1276"/>
        </w:tabs>
        <w:spacing w:after="0" w:line="240" w:lineRule="auto"/>
        <w:ind w:left="2" w:firstLine="849"/>
        <w:jc w:val="both"/>
        <w:rPr>
          <w:rFonts w:ascii="Times New Roman" w:hAnsi="Times New Roman" w:cs="Times New Roman"/>
          <w:sz w:val="24"/>
          <w:szCs w:val="24"/>
          <w:lang w:eastAsia="ru-RU"/>
        </w:rPr>
      </w:pPr>
      <w:r w:rsidRPr="00052005">
        <w:rPr>
          <w:rFonts w:ascii="Times New Roman" w:hAnsi="Times New Roman" w:cs="Times New Roman"/>
          <w:sz w:val="24"/>
          <w:szCs w:val="24"/>
          <w:lang w:eastAsia="ru-RU"/>
        </w:rPr>
        <w:t>2.1</w:t>
      </w:r>
      <w:r>
        <w:rPr>
          <w:rFonts w:ascii="Times New Roman" w:hAnsi="Times New Roman" w:cs="Times New Roman"/>
          <w:sz w:val="24"/>
          <w:szCs w:val="24"/>
          <w:lang w:eastAsia="ru-RU"/>
        </w:rPr>
        <w:t>3</w:t>
      </w:r>
      <w:r w:rsidRPr="00052005">
        <w:rPr>
          <w:rFonts w:ascii="Times New Roman" w:hAnsi="Times New Roman" w:cs="Times New Roman"/>
          <w:sz w:val="24"/>
          <w:szCs w:val="24"/>
          <w:lang w:eastAsia="ru-RU"/>
        </w:rPr>
        <w:t>. в нарушение Положения о бюджетном процессе Поселения, Устава Поселения в Поселении до момента проверки не утверждались:</w:t>
      </w:r>
    </w:p>
    <w:p w:rsidR="009E6824" w:rsidRPr="00052005" w:rsidRDefault="009E6824" w:rsidP="003B41F3">
      <w:pPr>
        <w:pStyle w:val="ListParagraph"/>
        <w:numPr>
          <w:ilvl w:val="0"/>
          <w:numId w:val="43"/>
        </w:numPr>
        <w:tabs>
          <w:tab w:val="left" w:pos="1276"/>
        </w:tabs>
        <w:spacing w:after="0" w:line="240" w:lineRule="auto"/>
        <w:ind w:left="0" w:firstLine="851"/>
        <w:jc w:val="both"/>
        <w:rPr>
          <w:rFonts w:ascii="Times New Roman" w:hAnsi="Times New Roman" w:cs="Times New Roman"/>
          <w:sz w:val="24"/>
          <w:szCs w:val="24"/>
          <w:lang w:eastAsia="ru-RU"/>
        </w:rPr>
      </w:pPr>
      <w:r w:rsidRPr="00052005">
        <w:rPr>
          <w:rFonts w:ascii="Times New Roman" w:hAnsi="Times New Roman" w:cs="Times New Roman"/>
          <w:sz w:val="24"/>
          <w:szCs w:val="24"/>
          <w:lang w:eastAsia="ru-RU"/>
        </w:rPr>
        <w:t>Порядок рассмотрения и утверждения проекта бюджета Поселения;</w:t>
      </w:r>
    </w:p>
    <w:p w:rsidR="009E6824" w:rsidRPr="00052005" w:rsidRDefault="009E6824" w:rsidP="00070F25">
      <w:pPr>
        <w:pStyle w:val="ListParagraph"/>
        <w:numPr>
          <w:ilvl w:val="0"/>
          <w:numId w:val="43"/>
        </w:numPr>
        <w:tabs>
          <w:tab w:val="left" w:pos="1276"/>
        </w:tabs>
        <w:spacing w:after="0" w:line="240" w:lineRule="auto"/>
        <w:ind w:left="0" w:firstLine="851"/>
        <w:jc w:val="both"/>
        <w:rPr>
          <w:rFonts w:ascii="Times New Roman" w:hAnsi="Times New Roman" w:cs="Times New Roman"/>
          <w:sz w:val="24"/>
          <w:szCs w:val="24"/>
          <w:lang w:eastAsia="ru-RU"/>
        </w:rPr>
      </w:pPr>
      <w:r w:rsidRPr="00052005">
        <w:rPr>
          <w:rFonts w:ascii="Times New Roman" w:hAnsi="Times New Roman" w:cs="Times New Roman"/>
          <w:sz w:val="24"/>
          <w:szCs w:val="24"/>
          <w:lang w:eastAsia="ru-RU"/>
        </w:rPr>
        <w:t>Порядок рассмотрения и утверждения годовых отчетов об исполнении бюджета Поселения;</w:t>
      </w:r>
    </w:p>
    <w:p w:rsidR="009E6824" w:rsidRPr="00070F25" w:rsidRDefault="009E6824" w:rsidP="00070F25">
      <w:pPr>
        <w:pStyle w:val="ListParagraph"/>
        <w:numPr>
          <w:ilvl w:val="0"/>
          <w:numId w:val="43"/>
        </w:numPr>
        <w:tabs>
          <w:tab w:val="left" w:pos="1276"/>
        </w:tabs>
        <w:spacing w:after="0" w:line="240" w:lineRule="auto"/>
        <w:ind w:left="0" w:firstLine="851"/>
        <w:jc w:val="both"/>
        <w:rPr>
          <w:rFonts w:ascii="Times New Roman" w:hAnsi="Times New Roman" w:cs="Times New Roman"/>
          <w:sz w:val="24"/>
          <w:szCs w:val="24"/>
        </w:rPr>
      </w:pPr>
      <w:r w:rsidRPr="00070F25">
        <w:rPr>
          <w:rFonts w:ascii="Times New Roman" w:hAnsi="Times New Roman" w:cs="Times New Roman"/>
          <w:sz w:val="24"/>
          <w:szCs w:val="24"/>
          <w:lang w:eastAsia="ru-RU"/>
        </w:rPr>
        <w:t>Порядок разработки прогноза социально-экономического развития Поселения</w:t>
      </w:r>
      <w:r>
        <w:rPr>
          <w:rFonts w:ascii="Times New Roman" w:hAnsi="Times New Roman" w:cs="Times New Roman"/>
          <w:sz w:val="24"/>
          <w:szCs w:val="24"/>
          <w:lang w:eastAsia="ru-RU"/>
        </w:rPr>
        <w:t>;</w:t>
      </w:r>
    </w:p>
    <w:p w:rsidR="009E6824" w:rsidRPr="008F40ED" w:rsidRDefault="009E6824" w:rsidP="00070F25">
      <w:pPr>
        <w:pStyle w:val="ListParagraph"/>
        <w:numPr>
          <w:ilvl w:val="0"/>
          <w:numId w:val="43"/>
        </w:numPr>
        <w:tabs>
          <w:tab w:val="left" w:pos="1276"/>
        </w:tabs>
        <w:spacing w:after="0" w:line="240" w:lineRule="auto"/>
        <w:ind w:left="0" w:firstLine="851"/>
        <w:jc w:val="both"/>
        <w:rPr>
          <w:rFonts w:ascii="Times New Roman" w:hAnsi="Times New Roman" w:cs="Times New Roman"/>
          <w:sz w:val="24"/>
          <w:szCs w:val="24"/>
          <w:lang w:eastAsia="ru-RU"/>
        </w:rPr>
      </w:pPr>
      <w:r w:rsidRPr="008F40ED">
        <w:rPr>
          <w:rFonts w:ascii="Times New Roman" w:hAnsi="Times New Roman" w:cs="Times New Roman"/>
          <w:sz w:val="24"/>
          <w:szCs w:val="24"/>
          <w:lang w:eastAsia="ru-RU"/>
        </w:rPr>
        <w:t>Порядок списания безнадежной ко взысканию задолженности;</w:t>
      </w:r>
    </w:p>
    <w:p w:rsidR="009E6824" w:rsidRPr="005C188A" w:rsidRDefault="009E6824" w:rsidP="00070F25">
      <w:pPr>
        <w:pStyle w:val="ListParagraph"/>
        <w:numPr>
          <w:ilvl w:val="0"/>
          <w:numId w:val="43"/>
        </w:numPr>
        <w:tabs>
          <w:tab w:val="left" w:pos="1276"/>
        </w:tabs>
        <w:spacing w:after="0" w:line="240" w:lineRule="auto"/>
        <w:ind w:left="0" w:firstLine="851"/>
        <w:jc w:val="both"/>
        <w:rPr>
          <w:rFonts w:ascii="Times New Roman" w:hAnsi="Times New Roman" w:cs="Times New Roman"/>
          <w:sz w:val="24"/>
          <w:szCs w:val="24"/>
          <w:lang w:eastAsia="ru-RU"/>
        </w:rPr>
      </w:pPr>
      <w:r w:rsidRPr="005C188A">
        <w:rPr>
          <w:rFonts w:ascii="Times New Roman" w:hAnsi="Times New Roman" w:cs="Times New Roman"/>
          <w:sz w:val="24"/>
          <w:szCs w:val="24"/>
          <w:lang w:eastAsia="ru-RU"/>
        </w:rPr>
        <w:t>Порядок формирования и реализации муниципальной адресной инвестиционной программы;</w:t>
      </w:r>
    </w:p>
    <w:p w:rsidR="009E6824" w:rsidRPr="00853BCD" w:rsidRDefault="009E6824" w:rsidP="00504C9A">
      <w:pPr>
        <w:spacing w:after="0" w:line="240" w:lineRule="auto"/>
        <w:ind w:firstLine="851"/>
        <w:jc w:val="both"/>
        <w:rPr>
          <w:rFonts w:ascii="Times New Roman" w:hAnsi="Times New Roman" w:cs="Times New Roman"/>
          <w:sz w:val="24"/>
          <w:szCs w:val="24"/>
          <w:lang w:eastAsia="ru-RU"/>
        </w:rPr>
      </w:pPr>
      <w:r w:rsidRPr="00853BCD">
        <w:rPr>
          <w:rFonts w:ascii="Times New Roman" w:hAnsi="Times New Roman" w:cs="Times New Roman"/>
          <w:sz w:val="24"/>
          <w:szCs w:val="24"/>
          <w:lang w:eastAsia="ru-RU"/>
        </w:rPr>
        <w:t>2.1</w:t>
      </w:r>
      <w:r>
        <w:rPr>
          <w:rFonts w:ascii="Times New Roman" w:hAnsi="Times New Roman" w:cs="Times New Roman"/>
          <w:sz w:val="24"/>
          <w:szCs w:val="24"/>
          <w:lang w:eastAsia="ru-RU"/>
        </w:rPr>
        <w:t>4</w:t>
      </w:r>
      <w:r w:rsidRPr="00853BCD">
        <w:rPr>
          <w:rFonts w:ascii="Times New Roman" w:hAnsi="Times New Roman" w:cs="Times New Roman"/>
          <w:sz w:val="24"/>
          <w:szCs w:val="24"/>
          <w:lang w:eastAsia="ru-RU"/>
        </w:rPr>
        <w:t xml:space="preserve">. в нарушение ст. 24 Устава Поселения в Регламенте </w:t>
      </w:r>
      <w:r>
        <w:rPr>
          <w:rFonts w:ascii="Times New Roman" w:hAnsi="Times New Roman" w:cs="Times New Roman"/>
          <w:sz w:val="24"/>
          <w:szCs w:val="24"/>
          <w:lang w:eastAsia="ru-RU"/>
        </w:rPr>
        <w:t xml:space="preserve">представительного органа </w:t>
      </w:r>
      <w:r w:rsidRPr="00853BCD">
        <w:rPr>
          <w:rFonts w:ascii="Times New Roman" w:hAnsi="Times New Roman" w:cs="Times New Roman"/>
          <w:sz w:val="24"/>
          <w:szCs w:val="24"/>
          <w:lang w:eastAsia="ru-RU"/>
        </w:rPr>
        <w:t>Поселения указан срок полномочий Совета Поселения – 4 года;</w:t>
      </w:r>
    </w:p>
    <w:p w:rsidR="009E6824" w:rsidRPr="002958C3" w:rsidRDefault="009E6824" w:rsidP="00C07AB5">
      <w:pPr>
        <w:tabs>
          <w:tab w:val="left" w:pos="1134"/>
        </w:tabs>
        <w:spacing w:after="0" w:line="240" w:lineRule="auto"/>
        <w:ind w:firstLine="870"/>
        <w:jc w:val="both"/>
        <w:rPr>
          <w:rFonts w:ascii="Times New Roman" w:hAnsi="Times New Roman" w:cs="Times New Roman"/>
          <w:sz w:val="24"/>
          <w:szCs w:val="24"/>
        </w:rPr>
      </w:pPr>
      <w:r w:rsidRPr="002958C3">
        <w:rPr>
          <w:rFonts w:ascii="Times New Roman" w:hAnsi="Times New Roman" w:cs="Times New Roman"/>
          <w:sz w:val="24"/>
          <w:szCs w:val="24"/>
          <w:lang w:eastAsia="ru-RU"/>
        </w:rPr>
        <w:t>2.1</w:t>
      </w:r>
      <w:r>
        <w:rPr>
          <w:rFonts w:ascii="Times New Roman" w:hAnsi="Times New Roman" w:cs="Times New Roman"/>
          <w:sz w:val="24"/>
          <w:szCs w:val="24"/>
          <w:lang w:eastAsia="ru-RU"/>
        </w:rPr>
        <w:t>5</w:t>
      </w:r>
      <w:r w:rsidRPr="002958C3">
        <w:rPr>
          <w:rFonts w:ascii="Times New Roman" w:hAnsi="Times New Roman" w:cs="Times New Roman"/>
          <w:sz w:val="24"/>
          <w:szCs w:val="24"/>
          <w:lang w:eastAsia="ru-RU"/>
        </w:rPr>
        <w:t>. в нарушение ст.13 Федерального закона от 09.02.2009 №8-ФЗ «Об обеспечении доступа к информации о деятельности государственных органов и органов местного самоуправления», и</w:t>
      </w:r>
      <w:r w:rsidRPr="002958C3">
        <w:rPr>
          <w:rFonts w:ascii="Times New Roman" w:hAnsi="Times New Roman" w:cs="Times New Roman"/>
          <w:sz w:val="24"/>
          <w:szCs w:val="24"/>
        </w:rPr>
        <w:t>нформация о нормотворческой деятельности Поселения не в полном объеме размещалась в сети "Интернет":</w:t>
      </w:r>
    </w:p>
    <w:p w:rsidR="009E6824" w:rsidRPr="002958C3" w:rsidRDefault="009E6824" w:rsidP="00C07AB5">
      <w:pPr>
        <w:pStyle w:val="ConsPlusNormal"/>
        <w:widowControl/>
        <w:numPr>
          <w:ilvl w:val="0"/>
          <w:numId w:val="42"/>
        </w:numPr>
        <w:tabs>
          <w:tab w:val="left" w:pos="1134"/>
          <w:tab w:val="left" w:pos="1276"/>
        </w:tabs>
        <w:ind w:left="0" w:firstLine="870"/>
        <w:jc w:val="both"/>
        <w:rPr>
          <w:rFonts w:ascii="Times New Roman" w:hAnsi="Times New Roman" w:cs="Times New Roman"/>
          <w:sz w:val="24"/>
          <w:szCs w:val="24"/>
        </w:rPr>
      </w:pPr>
      <w:r w:rsidRPr="002958C3">
        <w:rPr>
          <w:rFonts w:ascii="Times New Roman" w:hAnsi="Times New Roman" w:cs="Times New Roman"/>
          <w:sz w:val="24"/>
          <w:szCs w:val="24"/>
        </w:rPr>
        <w:t>отсутствует ряд муниципальных правовых актов, изданных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9E6824" w:rsidRPr="002958C3" w:rsidRDefault="009E6824" w:rsidP="00C07AB5">
      <w:pPr>
        <w:pStyle w:val="ConsPlusNormal"/>
        <w:widowControl/>
        <w:numPr>
          <w:ilvl w:val="0"/>
          <w:numId w:val="42"/>
        </w:numPr>
        <w:tabs>
          <w:tab w:val="left" w:pos="1134"/>
          <w:tab w:val="left" w:pos="1276"/>
        </w:tabs>
        <w:ind w:left="0" w:firstLine="870"/>
        <w:jc w:val="both"/>
        <w:rPr>
          <w:rFonts w:ascii="Times New Roman" w:hAnsi="Times New Roman" w:cs="Times New Roman"/>
          <w:sz w:val="24"/>
          <w:szCs w:val="24"/>
        </w:rPr>
      </w:pPr>
      <w:r w:rsidRPr="002958C3">
        <w:rPr>
          <w:rFonts w:ascii="Times New Roman" w:hAnsi="Times New Roman" w:cs="Times New Roman"/>
          <w:sz w:val="24"/>
          <w:szCs w:val="24"/>
        </w:rPr>
        <w:t>тексты проектов муниципальных правовых актов, внесенных в представительный орган Поселения;</w:t>
      </w:r>
    </w:p>
    <w:p w:rsidR="009E6824" w:rsidRPr="002958C3" w:rsidRDefault="009E6824" w:rsidP="00C07AB5">
      <w:pPr>
        <w:pStyle w:val="ConsPlusNormal"/>
        <w:widowControl/>
        <w:numPr>
          <w:ilvl w:val="0"/>
          <w:numId w:val="42"/>
        </w:numPr>
        <w:tabs>
          <w:tab w:val="left" w:pos="1134"/>
          <w:tab w:val="left" w:pos="1276"/>
        </w:tabs>
        <w:ind w:left="0" w:firstLine="870"/>
        <w:jc w:val="both"/>
        <w:rPr>
          <w:rFonts w:ascii="Times New Roman" w:hAnsi="Times New Roman" w:cs="Times New Roman"/>
          <w:sz w:val="24"/>
          <w:szCs w:val="24"/>
        </w:rPr>
      </w:pPr>
      <w:r w:rsidRPr="002958C3">
        <w:rPr>
          <w:rFonts w:ascii="Times New Roman" w:hAnsi="Times New Roman" w:cs="Times New Roman"/>
          <w:sz w:val="24"/>
          <w:szCs w:val="24"/>
        </w:rPr>
        <w:t>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9E6824" w:rsidRPr="002958C3" w:rsidRDefault="009E6824" w:rsidP="00C07AB5">
      <w:pPr>
        <w:pStyle w:val="ConsPlusNormal"/>
        <w:widowControl/>
        <w:numPr>
          <w:ilvl w:val="0"/>
          <w:numId w:val="42"/>
        </w:numPr>
        <w:tabs>
          <w:tab w:val="left" w:pos="1134"/>
          <w:tab w:val="left" w:pos="1276"/>
        </w:tabs>
        <w:ind w:left="0" w:firstLine="870"/>
        <w:jc w:val="both"/>
        <w:rPr>
          <w:rFonts w:ascii="Times New Roman" w:hAnsi="Times New Roman" w:cs="Times New Roman"/>
          <w:sz w:val="24"/>
          <w:szCs w:val="24"/>
        </w:rPr>
      </w:pPr>
      <w:r w:rsidRPr="002958C3">
        <w:rPr>
          <w:rFonts w:ascii="Times New Roman" w:hAnsi="Times New Roman" w:cs="Times New Roman"/>
          <w:sz w:val="24"/>
          <w:szCs w:val="24"/>
        </w:rPr>
        <w:t>статистическая информация о деятельности органа местного самоуправления, в том числе:</w:t>
      </w:r>
    </w:p>
    <w:p w:rsidR="009E6824" w:rsidRDefault="009E6824" w:rsidP="004801DF">
      <w:pPr>
        <w:pStyle w:val="ConsPlusNormal"/>
        <w:widowControl/>
        <w:tabs>
          <w:tab w:val="left" w:pos="1276"/>
        </w:tabs>
        <w:ind w:firstLine="870"/>
        <w:jc w:val="both"/>
        <w:rPr>
          <w:rFonts w:ascii="Times New Roman" w:hAnsi="Times New Roman" w:cs="Times New Roman"/>
          <w:sz w:val="24"/>
          <w:szCs w:val="24"/>
        </w:rPr>
      </w:pPr>
      <w:r w:rsidRPr="002958C3">
        <w:rPr>
          <w:rFonts w:ascii="Times New Roman" w:hAnsi="Times New Roman" w:cs="Times New Roman"/>
          <w:sz w:val="24"/>
          <w:szCs w:val="24"/>
        </w:rPr>
        <w:t xml:space="preserve">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r>
        <w:rPr>
          <w:rFonts w:ascii="Times New Roman" w:hAnsi="Times New Roman" w:cs="Times New Roman"/>
          <w:sz w:val="24"/>
          <w:szCs w:val="24"/>
        </w:rPr>
        <w:t>;</w:t>
      </w:r>
    </w:p>
    <w:p w:rsidR="009E6824" w:rsidRPr="00F00EA2" w:rsidRDefault="009E6824" w:rsidP="009B6D5A">
      <w:pPr>
        <w:pStyle w:val="NormalWeb"/>
        <w:spacing w:after="0"/>
        <w:ind w:left="0" w:right="130" w:firstLine="851"/>
        <w:jc w:val="both"/>
      </w:pPr>
      <w:r>
        <w:t xml:space="preserve">2.16. в нарушение п.7 ст.81 БК </w:t>
      </w:r>
      <w:r w:rsidRPr="00327A2F">
        <w:t xml:space="preserve">РФ в Положении о порядке расходования бюджетных </w:t>
      </w:r>
      <w:r w:rsidRPr="00F00EA2">
        <w:t>ассигнований резервного фонда администрации Покровского сельского поселения Новопокровского района, находящегося в стадии утверждения, не указано на обязательность предоставления отчетности об использовании бюджетных ассигнований резервного фонда в качестве приложения в ежеквартальному и годовому отчетам об исполнении соответствующего бюджета, кроме  того, в нарушение п.4 ст.81 БК РФ в вышеуказанном</w:t>
      </w:r>
      <w:r>
        <w:t xml:space="preserve"> Положении указано: </w:t>
      </w:r>
      <w:r w:rsidRPr="00327A2F">
        <w:t xml:space="preserve">«Резервный фонд создаётся для финансирования непредвиденных расходов, связанных с предупреждением и ликвидацией чрезвычайных ситуаций природного и техногенного характера …» (следовало … для финансирования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w:t>
      </w:r>
      <w:r w:rsidRPr="006E6B21">
        <w:t>ситуаций …), также, в нарушение п.5 ст.81 БК РФ, в вышеуказанном Положении указано: «Основание для выделения средств из резервного фонда является решение Совета Покровского сельского поселения Новопокровского района»</w:t>
      </w:r>
      <w:r>
        <w:t xml:space="preserve"> (следовало – … постановление администрации Поселения…), также, в нарушение п.4 ст.81 БК РФ указано: </w:t>
      </w:r>
      <w:r w:rsidRPr="006E6B21">
        <w:t xml:space="preserve"> </w:t>
      </w:r>
      <w:r w:rsidRPr="00F00EA2">
        <w:t xml:space="preserve">«Средства из резервного фонда выделяются для частичного покрытия расходов на финансирование следующих мероприятий: </w:t>
      </w:r>
      <w:r>
        <w:t>…</w:t>
      </w:r>
      <w:r w:rsidRPr="00F00EA2">
        <w:t>проведение мероприятий по предупреждению чрезвычайных ситуаций, стихийных бедствий и эпидемий, которые могут привести к нарушению жизнеобеспечения населения или угрозе жизни и здоровью людей; возмещение расходов, связанных с привлечением сил и средств других организаций для проведения экстренных мероприятий по предупреждению и ликвидации чрезвычайных ситуаций; оказание материальной помощи пострадавшим гражданам.»</w:t>
      </w:r>
      <w:r>
        <w:t>, вместе с тем, в Положение о</w:t>
      </w:r>
      <w:r w:rsidRPr="00F00EA2">
        <w:t xml:space="preserve"> </w:t>
      </w:r>
      <w:r w:rsidRPr="00327A2F">
        <w:t xml:space="preserve">порядке расходования бюджетных </w:t>
      </w:r>
      <w:r w:rsidRPr="00F00EA2">
        <w:t>ассигнований резервного фонда администрации Покровского сельского поселения Новопокровского района</w:t>
      </w:r>
      <w:r>
        <w:t xml:space="preserve"> считаем целесообразным предусмотреть при выделении средств из резервного фонда обязательность согласования с отделом по ГО и ЧС</w:t>
      </w:r>
      <w:r w:rsidRPr="00F00EA2">
        <w:t xml:space="preserve">; </w:t>
      </w:r>
    </w:p>
    <w:p w:rsidR="009E6824" w:rsidRPr="00D46DD5" w:rsidRDefault="009E6824" w:rsidP="004801DF">
      <w:pPr>
        <w:pStyle w:val="ConsPlusNormal"/>
        <w:widowControl/>
        <w:tabs>
          <w:tab w:val="left" w:pos="1276"/>
        </w:tabs>
        <w:ind w:firstLine="870"/>
        <w:jc w:val="both"/>
        <w:rPr>
          <w:rFonts w:ascii="Times New Roman" w:hAnsi="Times New Roman" w:cs="Times New Roman"/>
          <w:sz w:val="24"/>
          <w:szCs w:val="24"/>
        </w:rPr>
      </w:pPr>
      <w:r w:rsidRPr="00327A2F">
        <w:rPr>
          <w:rFonts w:ascii="Times New Roman" w:hAnsi="Times New Roman" w:cs="Times New Roman"/>
          <w:sz w:val="24"/>
          <w:szCs w:val="24"/>
        </w:rPr>
        <w:t>2.1</w:t>
      </w:r>
      <w:r>
        <w:rPr>
          <w:rFonts w:ascii="Times New Roman" w:hAnsi="Times New Roman" w:cs="Times New Roman"/>
          <w:sz w:val="24"/>
          <w:szCs w:val="24"/>
        </w:rPr>
        <w:t>7</w:t>
      </w:r>
      <w:r w:rsidRPr="00327A2F">
        <w:rPr>
          <w:rFonts w:ascii="Times New Roman" w:hAnsi="Times New Roman" w:cs="Times New Roman"/>
          <w:sz w:val="24"/>
          <w:szCs w:val="24"/>
        </w:rPr>
        <w:t>. в п.1 р.3 Порядка</w:t>
      </w:r>
      <w:r w:rsidRPr="00D46DD5">
        <w:rPr>
          <w:rFonts w:ascii="Times New Roman" w:hAnsi="Times New Roman" w:cs="Times New Roman"/>
          <w:sz w:val="24"/>
          <w:szCs w:val="24"/>
        </w:rPr>
        <w:t xml:space="preserve"> разработки среднесрочного финансового плана Поселения, находящегося в стадии утверждения, указан представительный орган - Совет депутатов, не предусмотренный Уставом Поселения; </w:t>
      </w:r>
    </w:p>
    <w:p w:rsidR="009E6824" w:rsidRPr="00B45CEA" w:rsidRDefault="009E6824" w:rsidP="00B46D16">
      <w:pPr>
        <w:tabs>
          <w:tab w:val="num" w:pos="0"/>
        </w:tabs>
        <w:spacing w:after="0" w:line="240" w:lineRule="auto"/>
        <w:ind w:firstLine="851"/>
        <w:jc w:val="both"/>
        <w:rPr>
          <w:rFonts w:ascii="Times New Roman" w:hAnsi="Times New Roman" w:cs="Times New Roman"/>
          <w:sz w:val="24"/>
          <w:szCs w:val="24"/>
          <w:lang w:eastAsia="ru-RU"/>
        </w:rPr>
      </w:pPr>
      <w:r w:rsidRPr="00B45CEA">
        <w:rPr>
          <w:rFonts w:ascii="Times New Roman" w:hAnsi="Times New Roman" w:cs="Times New Roman"/>
          <w:sz w:val="24"/>
          <w:szCs w:val="24"/>
          <w:lang w:eastAsia="ru-RU"/>
        </w:rPr>
        <w:t>В ходе выборочной проверки соблюдения установленной процедуры бюджетного процесса в Поселении установлены отдельные нарушения:</w:t>
      </w:r>
    </w:p>
    <w:p w:rsidR="009E6824" w:rsidRDefault="009E6824" w:rsidP="00CE7BB2">
      <w:pPr>
        <w:tabs>
          <w:tab w:val="num" w:pos="0"/>
        </w:tabs>
        <w:spacing w:after="0" w:line="240" w:lineRule="auto"/>
        <w:ind w:firstLine="851"/>
        <w:jc w:val="both"/>
        <w:rPr>
          <w:rFonts w:ascii="Times New Roman" w:hAnsi="Times New Roman" w:cs="Times New Roman"/>
          <w:sz w:val="24"/>
          <w:szCs w:val="24"/>
          <w:lang w:eastAsia="ru-RU"/>
        </w:rPr>
      </w:pPr>
      <w:r w:rsidRPr="00CE7BB2">
        <w:rPr>
          <w:rFonts w:ascii="Times New Roman" w:hAnsi="Times New Roman" w:cs="Times New Roman"/>
          <w:sz w:val="24"/>
          <w:szCs w:val="24"/>
          <w:lang w:eastAsia="ru-RU"/>
        </w:rPr>
        <w:t>2.1</w:t>
      </w:r>
      <w:r>
        <w:rPr>
          <w:rFonts w:ascii="Times New Roman" w:hAnsi="Times New Roman" w:cs="Times New Roman"/>
          <w:sz w:val="24"/>
          <w:szCs w:val="24"/>
          <w:lang w:eastAsia="ru-RU"/>
        </w:rPr>
        <w:t>8</w:t>
      </w:r>
      <w:r w:rsidRPr="00CE7BB2">
        <w:rPr>
          <w:rFonts w:ascii="Times New Roman" w:hAnsi="Times New Roman" w:cs="Times New Roman"/>
          <w:sz w:val="24"/>
          <w:szCs w:val="24"/>
          <w:lang w:eastAsia="ru-RU"/>
        </w:rPr>
        <w:t>. в нарушения ст. 11 Положения о публичных слушаниях в Покровском сельском поселении, утвержденного решением Совета Поселения от 26.07.2006 №46, допускались случаи опубликования заключения о результатах публичных слушаний в срок, превышающий 5 дней (заключение о результатах публичных слушаний от 02.03.2012 опубликовано в «Сельской газете» от 10.03.2012 №31);</w:t>
      </w:r>
    </w:p>
    <w:p w:rsidR="009E6824" w:rsidRPr="00216A64" w:rsidRDefault="009E6824" w:rsidP="005169B8">
      <w:pPr>
        <w:tabs>
          <w:tab w:val="num" w:pos="0"/>
        </w:tabs>
        <w:spacing w:after="0" w:line="240" w:lineRule="auto"/>
        <w:ind w:firstLine="851"/>
        <w:jc w:val="both"/>
        <w:rPr>
          <w:rFonts w:ascii="Times New Roman" w:hAnsi="Times New Roman" w:cs="Times New Roman"/>
          <w:sz w:val="24"/>
          <w:szCs w:val="24"/>
          <w:lang w:eastAsia="ru-RU"/>
        </w:rPr>
      </w:pPr>
      <w:r w:rsidRPr="00216A64">
        <w:rPr>
          <w:rFonts w:ascii="Times New Roman" w:hAnsi="Times New Roman" w:cs="Times New Roman"/>
          <w:sz w:val="24"/>
          <w:szCs w:val="24"/>
          <w:lang w:eastAsia="ru-RU"/>
        </w:rPr>
        <w:t>2.1</w:t>
      </w:r>
      <w:r>
        <w:rPr>
          <w:rFonts w:ascii="Times New Roman" w:hAnsi="Times New Roman" w:cs="Times New Roman"/>
          <w:sz w:val="24"/>
          <w:szCs w:val="24"/>
          <w:lang w:eastAsia="ru-RU"/>
        </w:rPr>
        <w:t>9</w:t>
      </w:r>
      <w:r w:rsidRPr="00216A64">
        <w:rPr>
          <w:rFonts w:ascii="Times New Roman" w:hAnsi="Times New Roman" w:cs="Times New Roman"/>
          <w:sz w:val="24"/>
          <w:szCs w:val="24"/>
          <w:lang w:eastAsia="ru-RU"/>
        </w:rPr>
        <w:t xml:space="preserve">. в нарушения п.5 ст.74 Устава Поселения, допускались случаи </w:t>
      </w:r>
      <w:r w:rsidRPr="00216A64">
        <w:rPr>
          <w:rFonts w:ascii="Times New Roman" w:hAnsi="Times New Roman" w:cs="Times New Roman"/>
          <w:sz w:val="24"/>
          <w:szCs w:val="24"/>
        </w:rPr>
        <w:t>назначения проведение публичных слушаний на срок позднее 15 дней  после размещения темы и перечня вопросов слушаний в средствах массовой информации (рассмотрение проекта бюджета Покровского сельского поселения Новопокровского  района на 2012 год назначалось на  21.11.2011, утверждалось решением Совета Поселения</w:t>
      </w:r>
      <w:r w:rsidRPr="00216A64">
        <w:rPr>
          <w:rFonts w:ascii="Times New Roman" w:hAnsi="Times New Roman" w:cs="Times New Roman"/>
          <w:sz w:val="24"/>
          <w:szCs w:val="24"/>
          <w:lang w:eastAsia="ru-RU"/>
        </w:rPr>
        <w:t xml:space="preserve"> от 27.10.2011 №116, информация опубликована в «Сельской газете» от 01.11.2011 №134, аналогично, рассмотрение проекта отчета об исполнении бюджета Покровского сельского поселения Новопокровского района за 2011 год назначалось на 02.03.2012, </w:t>
      </w:r>
      <w:r w:rsidRPr="00216A64">
        <w:rPr>
          <w:rFonts w:ascii="Times New Roman" w:hAnsi="Times New Roman" w:cs="Times New Roman"/>
          <w:sz w:val="24"/>
          <w:szCs w:val="24"/>
        </w:rPr>
        <w:t>утверждалось решением Совета Поселения</w:t>
      </w:r>
      <w:r w:rsidRPr="00216A64">
        <w:rPr>
          <w:rFonts w:ascii="Times New Roman" w:hAnsi="Times New Roman" w:cs="Times New Roman"/>
          <w:sz w:val="24"/>
          <w:szCs w:val="24"/>
          <w:lang w:eastAsia="ru-RU"/>
        </w:rPr>
        <w:t xml:space="preserve"> от 14.02.2012 №135, информация опубликована в «Сельской газете» от 1</w:t>
      </w:r>
      <w:r>
        <w:rPr>
          <w:rFonts w:ascii="Times New Roman" w:hAnsi="Times New Roman" w:cs="Times New Roman"/>
          <w:sz w:val="24"/>
          <w:szCs w:val="24"/>
          <w:lang w:eastAsia="ru-RU"/>
        </w:rPr>
        <w:t>5</w:t>
      </w:r>
      <w:r w:rsidRPr="00216A64">
        <w:rPr>
          <w:rFonts w:ascii="Times New Roman" w:hAnsi="Times New Roman" w:cs="Times New Roman"/>
          <w:sz w:val="24"/>
          <w:szCs w:val="24"/>
          <w:lang w:eastAsia="ru-RU"/>
        </w:rPr>
        <w:t>.0</w:t>
      </w:r>
      <w:r>
        <w:rPr>
          <w:rFonts w:ascii="Times New Roman" w:hAnsi="Times New Roman" w:cs="Times New Roman"/>
          <w:sz w:val="24"/>
          <w:szCs w:val="24"/>
          <w:lang w:eastAsia="ru-RU"/>
        </w:rPr>
        <w:t>2</w:t>
      </w:r>
      <w:r w:rsidRPr="00216A64">
        <w:rPr>
          <w:rFonts w:ascii="Times New Roman" w:hAnsi="Times New Roman" w:cs="Times New Roman"/>
          <w:sz w:val="24"/>
          <w:szCs w:val="24"/>
          <w:lang w:eastAsia="ru-RU"/>
        </w:rPr>
        <w:t>.2012 №</w:t>
      </w:r>
      <w:r>
        <w:rPr>
          <w:rFonts w:ascii="Times New Roman" w:hAnsi="Times New Roman" w:cs="Times New Roman"/>
          <w:sz w:val="24"/>
          <w:szCs w:val="24"/>
          <w:lang w:eastAsia="ru-RU"/>
        </w:rPr>
        <w:t>20</w:t>
      </w:r>
      <w:r w:rsidRPr="00216A64">
        <w:rPr>
          <w:rFonts w:ascii="Times New Roman" w:hAnsi="Times New Roman" w:cs="Times New Roman"/>
          <w:sz w:val="24"/>
          <w:szCs w:val="24"/>
          <w:lang w:eastAsia="ru-RU"/>
        </w:rPr>
        <w:t>);</w:t>
      </w:r>
    </w:p>
    <w:p w:rsidR="009E6824" w:rsidRPr="004C7F30" w:rsidRDefault="009E6824" w:rsidP="005169B8">
      <w:pPr>
        <w:tabs>
          <w:tab w:val="num" w:pos="0"/>
        </w:tabs>
        <w:spacing w:after="0" w:line="240" w:lineRule="auto"/>
        <w:ind w:firstLine="851"/>
        <w:jc w:val="both"/>
        <w:rPr>
          <w:rFonts w:ascii="Times New Roman" w:hAnsi="Times New Roman" w:cs="Times New Roman"/>
          <w:sz w:val="24"/>
          <w:szCs w:val="24"/>
          <w:lang w:eastAsia="ru-RU"/>
        </w:rPr>
      </w:pPr>
      <w:r w:rsidRPr="004C7F30">
        <w:rPr>
          <w:rFonts w:ascii="Times New Roman" w:hAnsi="Times New Roman" w:cs="Times New Roman"/>
          <w:sz w:val="24"/>
          <w:szCs w:val="24"/>
          <w:lang w:eastAsia="ru-RU"/>
        </w:rPr>
        <w:t>2.</w:t>
      </w:r>
      <w:r>
        <w:rPr>
          <w:rFonts w:ascii="Times New Roman" w:hAnsi="Times New Roman" w:cs="Times New Roman"/>
          <w:sz w:val="24"/>
          <w:szCs w:val="24"/>
          <w:lang w:eastAsia="ru-RU"/>
        </w:rPr>
        <w:t>20</w:t>
      </w:r>
      <w:r w:rsidRPr="004C7F30">
        <w:rPr>
          <w:rFonts w:ascii="Times New Roman" w:hAnsi="Times New Roman" w:cs="Times New Roman"/>
          <w:sz w:val="24"/>
          <w:szCs w:val="24"/>
          <w:lang w:eastAsia="ru-RU"/>
        </w:rPr>
        <w:t>. в нарушение ст. 29 Положения о бюджетном процессе Поселения, в контрольно-счетную палату муниципального образования Новопокровский район не направлялись документы для подготовки заключения на годовой отчет об исполнении бюджета за 2011 год, в результате в нарушение ст.31 Положения о бюджетном процессе Поселения, годовой отчет об исполнении бюджета Поселения за 2011 год был утвержден без заключения контрольного органа;</w:t>
      </w:r>
    </w:p>
    <w:p w:rsidR="009E6824" w:rsidRPr="000B1C83" w:rsidRDefault="009E6824" w:rsidP="005169B8">
      <w:pPr>
        <w:tabs>
          <w:tab w:val="num" w:pos="0"/>
        </w:tabs>
        <w:spacing w:after="0" w:line="240" w:lineRule="auto"/>
        <w:ind w:firstLine="851"/>
        <w:jc w:val="both"/>
        <w:rPr>
          <w:rFonts w:ascii="Times New Roman" w:hAnsi="Times New Roman" w:cs="Times New Roman"/>
          <w:sz w:val="24"/>
          <w:szCs w:val="24"/>
          <w:lang w:eastAsia="ru-RU"/>
        </w:rPr>
      </w:pPr>
      <w:r w:rsidRPr="000B1C83">
        <w:rPr>
          <w:rFonts w:ascii="Times New Roman" w:hAnsi="Times New Roman" w:cs="Times New Roman"/>
          <w:sz w:val="24"/>
          <w:szCs w:val="24"/>
          <w:lang w:eastAsia="ru-RU"/>
        </w:rPr>
        <w:t>2.</w:t>
      </w:r>
      <w:r>
        <w:rPr>
          <w:rFonts w:ascii="Times New Roman" w:hAnsi="Times New Roman" w:cs="Times New Roman"/>
          <w:sz w:val="24"/>
          <w:szCs w:val="24"/>
          <w:lang w:eastAsia="ru-RU"/>
        </w:rPr>
        <w:t>21</w:t>
      </w:r>
      <w:r w:rsidRPr="000B1C83">
        <w:rPr>
          <w:rFonts w:ascii="Times New Roman" w:hAnsi="Times New Roman" w:cs="Times New Roman"/>
          <w:sz w:val="24"/>
          <w:szCs w:val="24"/>
          <w:lang w:eastAsia="ru-RU"/>
        </w:rPr>
        <w:t>. в нарушение ст.23 Положения о бюджетном процессе Поселения в 2012 году в контрольно-счетную палату муниципального образования Новопокровский район не направлялись документы для подготовки доклада о состоянии поступлений доходов и средств от заимствований  в бюджет Поселения, в результате решения Совета Поселения о внесении изменений в бюджет Поселения принимались без вышеуказанного доклада;</w:t>
      </w:r>
    </w:p>
    <w:p w:rsidR="009E6824" w:rsidRPr="007C39E0" w:rsidRDefault="009E6824" w:rsidP="00D2218D">
      <w:pPr>
        <w:tabs>
          <w:tab w:val="left" w:pos="1276"/>
        </w:tabs>
        <w:spacing w:after="0" w:line="240"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2.22</w:t>
      </w:r>
      <w:r w:rsidRPr="007C39E0">
        <w:rPr>
          <w:rFonts w:ascii="Times New Roman" w:hAnsi="Times New Roman" w:cs="Times New Roman"/>
          <w:sz w:val="24"/>
          <w:szCs w:val="24"/>
          <w:lang w:eastAsia="ru-RU"/>
        </w:rPr>
        <w:t>. в нарушение п. 74 Устава Поселения, в ст.8 Положения о публичных слушаниях Поселения указано: «Уполномоченный орган оповещает жителей муниципального образования о проводимых публичных слушаниях через средства массовой информации и иными способами не позднее, чем за 10 дней до даты их проведения.» (следовало - … не позднее, чем за 10 дней до даты их проведения, если иное не предусмотрено Уставом Поселения … , поскольку в Уставе Поселения указано: «</w:t>
      </w:r>
      <w:r w:rsidRPr="007C39E0">
        <w:rPr>
          <w:rFonts w:ascii="Times New Roman" w:hAnsi="Times New Roman" w:cs="Times New Roman"/>
          <w:sz w:val="24"/>
          <w:szCs w:val="24"/>
        </w:rPr>
        <w:t>Проект местного бюджета, отчет об исполнении местного бюджета за отчетный финансовый год выносится на публичные слушания не позднее 15 дней после размещения темы и перечня вопросов слушаний в средствах массовой информации.»)</w:t>
      </w:r>
      <w:r w:rsidRPr="007C39E0">
        <w:rPr>
          <w:rFonts w:ascii="Times New Roman" w:hAnsi="Times New Roman" w:cs="Times New Roman"/>
          <w:sz w:val="24"/>
          <w:szCs w:val="24"/>
          <w:lang w:eastAsia="ru-RU"/>
        </w:rPr>
        <w:t>.</w:t>
      </w:r>
    </w:p>
    <w:p w:rsidR="009E6824" w:rsidRPr="00B45CEA" w:rsidRDefault="009E6824" w:rsidP="00922911">
      <w:pPr>
        <w:tabs>
          <w:tab w:val="num" w:pos="0"/>
        </w:tabs>
        <w:spacing w:after="0" w:line="240" w:lineRule="auto"/>
        <w:ind w:firstLine="851"/>
        <w:jc w:val="both"/>
        <w:rPr>
          <w:rFonts w:ascii="Times New Roman" w:hAnsi="Times New Roman" w:cs="Times New Roman"/>
          <w:sz w:val="24"/>
          <w:szCs w:val="24"/>
          <w:lang w:eastAsia="ru-RU"/>
        </w:rPr>
      </w:pPr>
      <w:r w:rsidRPr="00B45CEA">
        <w:rPr>
          <w:rFonts w:ascii="Times New Roman" w:hAnsi="Times New Roman" w:cs="Times New Roman"/>
          <w:sz w:val="24"/>
          <w:szCs w:val="24"/>
          <w:lang w:eastAsia="ru-RU"/>
        </w:rPr>
        <w:t xml:space="preserve">В ходе выборочной проверки формы представления бюджета Поселения для представительных органов власти и общественности установлено, что публикация (обнародование) бюджета Поселения производилась в полном объеме. </w:t>
      </w:r>
    </w:p>
    <w:p w:rsidR="009E6824" w:rsidRPr="00B45CEA" w:rsidRDefault="009E6824" w:rsidP="0046646B">
      <w:pPr>
        <w:tabs>
          <w:tab w:val="left" w:pos="1134"/>
        </w:tabs>
        <w:spacing w:after="0" w:line="240" w:lineRule="auto"/>
        <w:ind w:firstLine="851"/>
        <w:jc w:val="both"/>
        <w:rPr>
          <w:rFonts w:ascii="Times New Roman" w:hAnsi="Times New Roman" w:cs="Times New Roman"/>
          <w:sz w:val="24"/>
          <w:szCs w:val="24"/>
          <w:lang w:eastAsia="ru-RU"/>
        </w:rPr>
      </w:pPr>
      <w:r w:rsidRPr="00B45CEA">
        <w:rPr>
          <w:rFonts w:ascii="Times New Roman" w:hAnsi="Times New Roman" w:cs="Times New Roman"/>
          <w:sz w:val="24"/>
          <w:szCs w:val="24"/>
          <w:lang w:eastAsia="ru-RU"/>
        </w:rPr>
        <w:t xml:space="preserve">Качество публикуемых материалов в целом отвечало предъявляемым требованиям, возможность приобретения обеспечивалась: публикация производилась в районной «Сельской газете», изложение осуществлялось доступно для граждан, не имеющих специальной экономической подготовки. </w:t>
      </w:r>
    </w:p>
    <w:p w:rsidR="009E6824" w:rsidRPr="00B45CEA" w:rsidRDefault="009E6824" w:rsidP="00B0083A">
      <w:pPr>
        <w:tabs>
          <w:tab w:val="left" w:pos="1134"/>
        </w:tabs>
        <w:spacing w:after="0" w:line="240" w:lineRule="auto"/>
        <w:ind w:firstLine="851"/>
        <w:jc w:val="both"/>
        <w:rPr>
          <w:rFonts w:ascii="Times New Roman" w:hAnsi="Times New Roman" w:cs="Times New Roman"/>
          <w:sz w:val="24"/>
          <w:szCs w:val="24"/>
          <w:lang w:eastAsia="ru-RU"/>
        </w:rPr>
      </w:pPr>
      <w:r w:rsidRPr="00B45CEA">
        <w:rPr>
          <w:rFonts w:ascii="Times New Roman" w:hAnsi="Times New Roman" w:cs="Times New Roman"/>
          <w:sz w:val="24"/>
          <w:szCs w:val="24"/>
          <w:lang w:eastAsia="ru-RU"/>
        </w:rPr>
        <w:t xml:space="preserve">Публикуемый материал способствовал повышению доверия к бюджету и действиям администрации Поселения со стороны населения, представителей некоммерческих организаций и предпринимателей. </w:t>
      </w:r>
    </w:p>
    <w:p w:rsidR="009E6824" w:rsidRPr="00052005" w:rsidRDefault="009E6824" w:rsidP="00B0083A">
      <w:pPr>
        <w:tabs>
          <w:tab w:val="left" w:pos="0"/>
        </w:tabs>
        <w:spacing w:after="0" w:line="240" w:lineRule="auto"/>
        <w:ind w:firstLine="851"/>
        <w:jc w:val="both"/>
        <w:rPr>
          <w:rFonts w:ascii="Times New Roman" w:hAnsi="Times New Roman" w:cs="Times New Roman"/>
          <w:sz w:val="24"/>
          <w:szCs w:val="24"/>
          <w:lang w:eastAsia="ru-RU"/>
        </w:rPr>
      </w:pPr>
      <w:r w:rsidRPr="00052005">
        <w:rPr>
          <w:rFonts w:ascii="Times New Roman" w:hAnsi="Times New Roman" w:cs="Times New Roman"/>
          <w:sz w:val="24"/>
          <w:szCs w:val="24"/>
          <w:lang w:eastAsia="ru-RU"/>
        </w:rPr>
        <w:t xml:space="preserve">Прозрачность бюджета Поселения в анализируемом периоде в целом обеспечивалась: </w:t>
      </w:r>
    </w:p>
    <w:p w:rsidR="009E6824" w:rsidRPr="00052005" w:rsidRDefault="009E6824" w:rsidP="00465C15">
      <w:pPr>
        <w:numPr>
          <w:ilvl w:val="0"/>
          <w:numId w:val="36"/>
        </w:numPr>
        <w:tabs>
          <w:tab w:val="clear" w:pos="720"/>
          <w:tab w:val="num" w:pos="0"/>
          <w:tab w:val="left" w:pos="1134"/>
        </w:tabs>
        <w:spacing w:after="0" w:line="240" w:lineRule="auto"/>
        <w:ind w:left="0" w:firstLine="851"/>
        <w:jc w:val="both"/>
        <w:rPr>
          <w:rFonts w:ascii="Times New Roman" w:hAnsi="Times New Roman" w:cs="Times New Roman"/>
          <w:sz w:val="24"/>
          <w:szCs w:val="24"/>
          <w:lang w:eastAsia="ru-RU"/>
        </w:rPr>
      </w:pPr>
      <w:r w:rsidRPr="00052005">
        <w:rPr>
          <w:rFonts w:ascii="Times New Roman" w:hAnsi="Times New Roman" w:cs="Times New Roman"/>
          <w:sz w:val="24"/>
          <w:szCs w:val="24"/>
          <w:lang w:eastAsia="ru-RU"/>
        </w:rPr>
        <w:t xml:space="preserve">организовывались публичные слушания  по проекту бюджета Поселения, по проекту годового отчета об исполнении бюджета Поселения; </w:t>
      </w:r>
    </w:p>
    <w:p w:rsidR="009E6824" w:rsidRPr="00052005" w:rsidRDefault="009E6824" w:rsidP="004C3B9A">
      <w:pPr>
        <w:pStyle w:val="ListParagraph"/>
        <w:numPr>
          <w:ilvl w:val="0"/>
          <w:numId w:val="36"/>
        </w:numPr>
        <w:tabs>
          <w:tab w:val="clear" w:pos="720"/>
          <w:tab w:val="num" w:pos="0"/>
          <w:tab w:val="left" w:pos="1134"/>
        </w:tabs>
        <w:spacing w:after="0" w:line="240" w:lineRule="auto"/>
        <w:ind w:left="0" w:firstLine="851"/>
        <w:jc w:val="both"/>
        <w:rPr>
          <w:rFonts w:ascii="Times New Roman" w:hAnsi="Times New Roman" w:cs="Times New Roman"/>
          <w:sz w:val="24"/>
          <w:szCs w:val="24"/>
          <w:lang w:eastAsia="ru-RU"/>
        </w:rPr>
      </w:pPr>
      <w:r w:rsidRPr="00052005">
        <w:rPr>
          <w:rFonts w:ascii="Times New Roman" w:hAnsi="Times New Roman" w:cs="Times New Roman"/>
          <w:sz w:val="24"/>
          <w:szCs w:val="24"/>
          <w:lang w:eastAsia="ru-RU"/>
        </w:rPr>
        <w:t xml:space="preserve">в средствах массовой информации публиковались, в том числе,  решения Совета Поселения о принятии бюджета Поселения, внесение изменений в бюджет Поселения и годовой отчет об исполнении бюджета Поселения. </w:t>
      </w:r>
    </w:p>
    <w:p w:rsidR="009E6824" w:rsidRPr="00D579C3" w:rsidRDefault="009E6824" w:rsidP="004C3B9A">
      <w:pPr>
        <w:tabs>
          <w:tab w:val="num" w:pos="0"/>
          <w:tab w:val="left" w:pos="1134"/>
        </w:tabs>
        <w:spacing w:after="0" w:line="240" w:lineRule="auto"/>
        <w:ind w:firstLine="851"/>
        <w:jc w:val="both"/>
        <w:rPr>
          <w:rFonts w:ascii="Times New Roman" w:hAnsi="Times New Roman" w:cs="Times New Roman"/>
          <w:sz w:val="24"/>
          <w:szCs w:val="24"/>
          <w:lang w:eastAsia="ru-RU"/>
        </w:rPr>
      </w:pPr>
      <w:r w:rsidRPr="0047644F">
        <w:rPr>
          <w:rFonts w:ascii="Times New Roman" w:hAnsi="Times New Roman" w:cs="Times New Roman"/>
          <w:sz w:val="24"/>
          <w:szCs w:val="24"/>
          <w:lang w:eastAsia="ru-RU"/>
        </w:rPr>
        <w:t xml:space="preserve">Однако следует отметить, что несмотря на заинтересованность общественности в “прозрачности” бюджета, степень ее участия в формировании приоритетов бюджетной политики Поселения находилась не на должном уровне, о чем свидетельствует отсутствие </w:t>
      </w:r>
      <w:r w:rsidRPr="0047644F">
        <w:rPr>
          <w:rFonts w:ascii="Times New Roman" w:hAnsi="Times New Roman" w:cs="Times New Roman"/>
          <w:sz w:val="24"/>
          <w:szCs w:val="24"/>
        </w:rPr>
        <w:t xml:space="preserve">предложений и рекомендаций экспертов и участников в заключениях о результатах </w:t>
      </w:r>
      <w:r w:rsidRPr="00D579C3">
        <w:rPr>
          <w:rFonts w:ascii="Times New Roman" w:hAnsi="Times New Roman" w:cs="Times New Roman"/>
          <w:sz w:val="24"/>
          <w:szCs w:val="24"/>
        </w:rPr>
        <w:t>публичных слушаний (от 21.11.2011, от 02.03.2012)</w:t>
      </w:r>
      <w:r w:rsidRPr="00D579C3">
        <w:rPr>
          <w:rFonts w:ascii="Times New Roman" w:hAnsi="Times New Roman" w:cs="Times New Roman"/>
          <w:sz w:val="24"/>
          <w:szCs w:val="24"/>
          <w:lang w:eastAsia="ru-RU"/>
        </w:rPr>
        <w:t xml:space="preserve">. </w:t>
      </w:r>
    </w:p>
    <w:p w:rsidR="009E6824" w:rsidRPr="0047644F" w:rsidRDefault="009E6824" w:rsidP="00B0083A">
      <w:pPr>
        <w:tabs>
          <w:tab w:val="left" w:pos="1134"/>
        </w:tabs>
        <w:spacing w:after="0" w:line="240" w:lineRule="auto"/>
        <w:ind w:firstLine="851"/>
        <w:jc w:val="both"/>
        <w:rPr>
          <w:rFonts w:ascii="Times New Roman" w:hAnsi="Times New Roman" w:cs="Times New Roman"/>
          <w:sz w:val="24"/>
          <w:szCs w:val="24"/>
          <w:lang w:eastAsia="ru-RU"/>
        </w:rPr>
      </w:pPr>
      <w:r w:rsidRPr="0047644F">
        <w:rPr>
          <w:rFonts w:ascii="Times New Roman" w:hAnsi="Times New Roman" w:cs="Times New Roman"/>
          <w:sz w:val="24"/>
          <w:szCs w:val="24"/>
          <w:lang w:eastAsia="ru-RU"/>
        </w:rPr>
        <w:t xml:space="preserve">Практика участия некоммерческих организаций в разработке предложений и поправок по отдельным статьям бюджета Поселения не применялась. </w:t>
      </w:r>
    </w:p>
    <w:p w:rsidR="009E6824" w:rsidRPr="00C933F4" w:rsidRDefault="009E6824" w:rsidP="00B46D16">
      <w:pPr>
        <w:tabs>
          <w:tab w:val="num" w:pos="0"/>
          <w:tab w:val="left" w:pos="1134"/>
        </w:tabs>
        <w:spacing w:after="0" w:line="240" w:lineRule="auto"/>
        <w:ind w:firstLine="851"/>
        <w:rPr>
          <w:rFonts w:ascii="Times New Roman" w:hAnsi="Times New Roman" w:cs="Times New Roman"/>
          <w:b/>
          <w:bCs/>
          <w:sz w:val="24"/>
          <w:szCs w:val="24"/>
          <w:lang w:eastAsia="ru-RU"/>
        </w:rPr>
      </w:pPr>
      <w:bookmarkStart w:id="2" w:name="p4"/>
    </w:p>
    <w:bookmarkEnd w:id="2"/>
    <w:p w:rsidR="009E6824" w:rsidRPr="00C933F4" w:rsidRDefault="009E6824" w:rsidP="00CA2724">
      <w:pPr>
        <w:tabs>
          <w:tab w:val="num" w:pos="0"/>
        </w:tabs>
        <w:spacing w:after="0" w:line="240" w:lineRule="auto"/>
        <w:ind w:firstLine="851"/>
        <w:jc w:val="both"/>
        <w:rPr>
          <w:rFonts w:ascii="Times New Roman" w:hAnsi="Times New Roman" w:cs="Times New Roman"/>
          <w:b/>
          <w:bCs/>
          <w:sz w:val="24"/>
          <w:szCs w:val="24"/>
        </w:rPr>
      </w:pPr>
      <w:r w:rsidRPr="00C933F4">
        <w:rPr>
          <w:rFonts w:ascii="Times New Roman" w:hAnsi="Times New Roman" w:cs="Times New Roman"/>
          <w:b/>
          <w:bCs/>
          <w:sz w:val="24"/>
          <w:szCs w:val="24"/>
        </w:rPr>
        <w:t>Предложения </w:t>
      </w:r>
    </w:p>
    <w:p w:rsidR="009E6824" w:rsidRPr="00C933F4" w:rsidRDefault="009E6824" w:rsidP="00482E84">
      <w:pPr>
        <w:spacing w:after="0" w:line="240" w:lineRule="auto"/>
        <w:ind w:firstLine="851"/>
        <w:jc w:val="both"/>
        <w:rPr>
          <w:rFonts w:ascii="Times New Roman" w:hAnsi="Times New Roman" w:cs="Times New Roman"/>
          <w:b/>
          <w:bCs/>
          <w:sz w:val="24"/>
          <w:szCs w:val="24"/>
        </w:rPr>
      </w:pPr>
    </w:p>
    <w:p w:rsidR="009E6824" w:rsidRPr="00C933F4" w:rsidRDefault="009E6824" w:rsidP="00482E84">
      <w:pPr>
        <w:spacing w:after="0" w:line="240" w:lineRule="auto"/>
        <w:ind w:firstLine="851"/>
        <w:jc w:val="both"/>
        <w:rPr>
          <w:rFonts w:ascii="Times New Roman" w:hAnsi="Times New Roman" w:cs="Times New Roman"/>
          <w:sz w:val="24"/>
          <w:szCs w:val="24"/>
        </w:rPr>
      </w:pPr>
      <w:r w:rsidRPr="00C933F4">
        <w:rPr>
          <w:rFonts w:ascii="Times New Roman" w:hAnsi="Times New Roman" w:cs="Times New Roman"/>
          <w:sz w:val="24"/>
          <w:szCs w:val="24"/>
        </w:rPr>
        <w:t xml:space="preserve">С целью соблюдения бюджетного законодательства администрации Покровского сельского поселения Новопокровского района предлагается: </w:t>
      </w:r>
    </w:p>
    <w:p w:rsidR="009E6824" w:rsidRPr="00C24622" w:rsidRDefault="009E6824" w:rsidP="00482E84">
      <w:pPr>
        <w:spacing w:after="0" w:line="240" w:lineRule="auto"/>
        <w:ind w:firstLine="851"/>
        <w:jc w:val="both"/>
        <w:rPr>
          <w:rFonts w:ascii="Times New Roman" w:hAnsi="Times New Roman" w:cs="Times New Roman"/>
          <w:i/>
          <w:iCs/>
          <w:sz w:val="24"/>
          <w:szCs w:val="24"/>
          <w:highlight w:val="yellow"/>
        </w:rPr>
      </w:pPr>
    </w:p>
    <w:p w:rsidR="009E6824" w:rsidRDefault="009E6824" w:rsidP="009B6D5A">
      <w:pPr>
        <w:spacing w:after="0" w:line="240" w:lineRule="auto"/>
        <w:ind w:firstLine="851"/>
        <w:jc w:val="both"/>
        <w:rPr>
          <w:rFonts w:ascii="Times New Roman" w:hAnsi="Times New Roman" w:cs="Times New Roman"/>
          <w:i/>
          <w:iCs/>
          <w:sz w:val="24"/>
          <w:szCs w:val="24"/>
        </w:rPr>
      </w:pPr>
      <w:r w:rsidRPr="009B6D5A">
        <w:rPr>
          <w:rFonts w:ascii="Times New Roman" w:hAnsi="Times New Roman" w:cs="Times New Roman"/>
          <w:i/>
          <w:iCs/>
          <w:sz w:val="24"/>
          <w:szCs w:val="24"/>
        </w:rPr>
        <w:t xml:space="preserve">1.(к пп.2.1.-2.12.) В срок до </w:t>
      </w:r>
      <w:r w:rsidRPr="009B6D5A">
        <w:rPr>
          <w:rFonts w:ascii="Times New Roman" w:hAnsi="Times New Roman" w:cs="Times New Roman"/>
          <w:i/>
          <w:iCs/>
          <w:sz w:val="24"/>
          <w:szCs w:val="24"/>
          <w:lang w:eastAsia="ru-RU"/>
        </w:rPr>
        <w:t xml:space="preserve">01.10.2012 </w:t>
      </w:r>
      <w:r w:rsidRPr="009B6D5A">
        <w:rPr>
          <w:rFonts w:ascii="Times New Roman" w:hAnsi="Times New Roman" w:cs="Times New Roman"/>
          <w:i/>
          <w:iCs/>
          <w:sz w:val="24"/>
          <w:szCs w:val="24"/>
        </w:rPr>
        <w:t xml:space="preserve"> обеспечить соответствие Положения о бюджетном процессе Поселения требованиям действующего бюджетного законодательства.</w:t>
      </w:r>
    </w:p>
    <w:p w:rsidR="009E6824" w:rsidRPr="00FC2A4A" w:rsidRDefault="009E6824" w:rsidP="009B6D5A">
      <w:pPr>
        <w:spacing w:after="0" w:line="240" w:lineRule="auto"/>
        <w:ind w:firstLine="851"/>
        <w:jc w:val="both"/>
        <w:rPr>
          <w:rFonts w:ascii="Times New Roman" w:hAnsi="Times New Roman" w:cs="Times New Roman"/>
          <w:i/>
          <w:iCs/>
          <w:sz w:val="24"/>
          <w:szCs w:val="24"/>
          <w:lang w:eastAsia="ru-RU"/>
        </w:rPr>
      </w:pPr>
      <w:r w:rsidRPr="009B6D5A">
        <w:rPr>
          <w:rFonts w:ascii="Times New Roman" w:hAnsi="Times New Roman" w:cs="Times New Roman"/>
          <w:i/>
          <w:iCs/>
          <w:sz w:val="24"/>
          <w:szCs w:val="24"/>
        </w:rPr>
        <w:t xml:space="preserve">2. (к п.2.13.) В срок до </w:t>
      </w:r>
      <w:r w:rsidRPr="009B6D5A">
        <w:rPr>
          <w:rFonts w:ascii="Times New Roman" w:hAnsi="Times New Roman" w:cs="Times New Roman"/>
          <w:i/>
          <w:iCs/>
          <w:sz w:val="24"/>
          <w:szCs w:val="24"/>
          <w:lang w:eastAsia="ru-RU"/>
        </w:rPr>
        <w:t xml:space="preserve">01.10.2012 </w:t>
      </w:r>
      <w:r w:rsidRPr="009B6D5A">
        <w:rPr>
          <w:rFonts w:ascii="Times New Roman" w:hAnsi="Times New Roman" w:cs="Times New Roman"/>
          <w:i/>
          <w:iCs/>
          <w:sz w:val="24"/>
          <w:szCs w:val="24"/>
        </w:rPr>
        <w:t>разработать и утвердить</w:t>
      </w:r>
      <w:r w:rsidRPr="009B6D5A">
        <w:rPr>
          <w:rFonts w:ascii="Times New Roman" w:hAnsi="Times New Roman" w:cs="Times New Roman"/>
          <w:i/>
          <w:iCs/>
          <w:sz w:val="24"/>
          <w:szCs w:val="24"/>
          <w:lang w:eastAsia="ru-RU"/>
        </w:rPr>
        <w:t xml:space="preserve"> Порядок рассмотрения и утверждения проекта бюджета Поселения, Порядок рассмотрения и утверждения годовых отчетов об исполнении бюджета Поселения, Порядок списания безнадежной ко взысканию задолженности, Порядок разработки прогноза социально-экономического развития Поселения; Порядок формирования и реализации муниципальной адресной </w:t>
      </w:r>
      <w:r w:rsidRPr="00FC2A4A">
        <w:rPr>
          <w:rFonts w:ascii="Times New Roman" w:hAnsi="Times New Roman" w:cs="Times New Roman"/>
          <w:i/>
          <w:iCs/>
          <w:sz w:val="24"/>
          <w:szCs w:val="24"/>
          <w:lang w:eastAsia="ru-RU"/>
        </w:rPr>
        <w:t>инвестиционной программы.</w:t>
      </w:r>
    </w:p>
    <w:p w:rsidR="009E6824" w:rsidRPr="00FC2A4A" w:rsidRDefault="009E6824" w:rsidP="0085303B">
      <w:pPr>
        <w:spacing w:after="0" w:line="240" w:lineRule="auto"/>
        <w:ind w:firstLine="851"/>
        <w:jc w:val="both"/>
        <w:rPr>
          <w:rFonts w:ascii="Times New Roman" w:hAnsi="Times New Roman" w:cs="Times New Roman"/>
          <w:i/>
          <w:iCs/>
          <w:sz w:val="24"/>
          <w:szCs w:val="24"/>
        </w:rPr>
      </w:pPr>
      <w:r w:rsidRPr="00FC2A4A">
        <w:rPr>
          <w:rFonts w:ascii="Times New Roman" w:hAnsi="Times New Roman" w:cs="Times New Roman"/>
          <w:i/>
          <w:iCs/>
          <w:sz w:val="24"/>
          <w:szCs w:val="24"/>
          <w:lang w:eastAsia="ru-RU"/>
        </w:rPr>
        <w:t xml:space="preserve">3. (к п.2.14.)В срок до 01.10.2012 </w:t>
      </w:r>
      <w:r w:rsidRPr="00FC2A4A">
        <w:rPr>
          <w:rFonts w:ascii="Times New Roman" w:hAnsi="Times New Roman" w:cs="Times New Roman"/>
          <w:i/>
          <w:iCs/>
          <w:sz w:val="24"/>
          <w:szCs w:val="24"/>
        </w:rPr>
        <w:t xml:space="preserve">обеспечить соответствие </w:t>
      </w:r>
      <w:r w:rsidRPr="00FC2A4A">
        <w:rPr>
          <w:rFonts w:ascii="Times New Roman" w:hAnsi="Times New Roman" w:cs="Times New Roman"/>
          <w:i/>
          <w:iCs/>
          <w:sz w:val="24"/>
          <w:szCs w:val="24"/>
          <w:lang w:eastAsia="ru-RU"/>
        </w:rPr>
        <w:t>Регламента представительного органа Поселения</w:t>
      </w:r>
      <w:r w:rsidRPr="00FC2A4A">
        <w:rPr>
          <w:rFonts w:ascii="Times New Roman" w:hAnsi="Times New Roman" w:cs="Times New Roman"/>
          <w:i/>
          <w:iCs/>
          <w:sz w:val="24"/>
          <w:szCs w:val="24"/>
        </w:rPr>
        <w:t xml:space="preserve"> требованиям действующего бюджетного законодательства.</w:t>
      </w:r>
    </w:p>
    <w:p w:rsidR="009E6824" w:rsidRDefault="009E6824" w:rsidP="0085303B">
      <w:pPr>
        <w:spacing w:after="0" w:line="240" w:lineRule="auto"/>
        <w:ind w:firstLine="851"/>
        <w:jc w:val="both"/>
        <w:rPr>
          <w:rFonts w:ascii="Times New Roman" w:hAnsi="Times New Roman" w:cs="Times New Roman"/>
          <w:i/>
          <w:iCs/>
          <w:sz w:val="24"/>
          <w:szCs w:val="24"/>
          <w:lang w:eastAsia="ru-RU"/>
        </w:rPr>
      </w:pPr>
      <w:r w:rsidRPr="00FC2A4A">
        <w:rPr>
          <w:rFonts w:ascii="Times New Roman" w:hAnsi="Times New Roman" w:cs="Times New Roman"/>
          <w:i/>
          <w:iCs/>
          <w:sz w:val="24"/>
          <w:szCs w:val="24"/>
        </w:rPr>
        <w:t xml:space="preserve">4. (к п.2.15.)В срок до </w:t>
      </w:r>
      <w:r w:rsidRPr="00FC2A4A">
        <w:rPr>
          <w:rFonts w:ascii="Times New Roman" w:hAnsi="Times New Roman" w:cs="Times New Roman"/>
          <w:i/>
          <w:iCs/>
          <w:sz w:val="24"/>
          <w:szCs w:val="24"/>
          <w:lang w:eastAsia="ru-RU"/>
        </w:rPr>
        <w:t xml:space="preserve">01.10.2012 </w:t>
      </w:r>
      <w:r w:rsidRPr="00FC2A4A">
        <w:rPr>
          <w:rFonts w:ascii="Times New Roman" w:hAnsi="Times New Roman" w:cs="Times New Roman"/>
          <w:i/>
          <w:iCs/>
          <w:sz w:val="24"/>
          <w:szCs w:val="24"/>
        </w:rPr>
        <w:t xml:space="preserve">обеспечить соблюдение требований </w:t>
      </w:r>
      <w:r w:rsidRPr="00FC2A4A">
        <w:rPr>
          <w:rFonts w:ascii="Times New Roman" w:hAnsi="Times New Roman" w:cs="Times New Roman"/>
          <w:i/>
          <w:iCs/>
          <w:sz w:val="24"/>
          <w:szCs w:val="24"/>
          <w:lang w:eastAsia="ru-RU"/>
        </w:rPr>
        <w:t>Федерального закона от 09.02.2009 №8-ФЗ «Об обеспечении доступа к информации о деятельности государственных органов и органов местного самоуправления».</w:t>
      </w:r>
    </w:p>
    <w:p w:rsidR="009E6824" w:rsidRPr="00FC2A4A" w:rsidRDefault="009E6824" w:rsidP="00FC2A4A">
      <w:pPr>
        <w:spacing w:after="0" w:line="240" w:lineRule="auto"/>
        <w:ind w:firstLine="851"/>
        <w:jc w:val="both"/>
        <w:rPr>
          <w:rFonts w:ascii="Times New Roman" w:hAnsi="Times New Roman" w:cs="Times New Roman"/>
          <w:i/>
          <w:iCs/>
          <w:sz w:val="24"/>
          <w:szCs w:val="24"/>
        </w:rPr>
      </w:pPr>
      <w:r>
        <w:rPr>
          <w:rFonts w:ascii="Times New Roman" w:hAnsi="Times New Roman" w:cs="Times New Roman"/>
          <w:i/>
          <w:iCs/>
          <w:sz w:val="24"/>
          <w:szCs w:val="24"/>
          <w:lang w:eastAsia="ru-RU"/>
        </w:rPr>
        <w:t xml:space="preserve">5. (к п.2.16.)В </w:t>
      </w:r>
      <w:r w:rsidRPr="00FC2A4A">
        <w:rPr>
          <w:rFonts w:ascii="Times New Roman" w:hAnsi="Times New Roman" w:cs="Times New Roman"/>
          <w:i/>
          <w:iCs/>
          <w:sz w:val="24"/>
          <w:szCs w:val="24"/>
          <w:lang w:eastAsia="ru-RU"/>
        </w:rPr>
        <w:t>срок до 01.10.2012</w:t>
      </w:r>
      <w:r w:rsidRPr="00FC2A4A">
        <w:rPr>
          <w:rFonts w:ascii="Times New Roman" w:hAnsi="Times New Roman" w:cs="Times New Roman"/>
          <w:i/>
          <w:iCs/>
          <w:sz w:val="24"/>
          <w:szCs w:val="24"/>
        </w:rPr>
        <w:t xml:space="preserve"> обеспечить соответствие </w:t>
      </w:r>
      <w:r w:rsidRPr="00FC2A4A">
        <w:rPr>
          <w:rFonts w:ascii="Times New Roman" w:hAnsi="Times New Roman" w:cs="Times New Roman"/>
          <w:i/>
          <w:iCs/>
          <w:sz w:val="24"/>
          <w:szCs w:val="24"/>
          <w:lang w:eastAsia="ru-RU"/>
        </w:rPr>
        <w:t>Положения о порядке расходования бюджетных ассигнований резервного фонда администрации Покровского сельского поселения</w:t>
      </w:r>
      <w:r w:rsidRPr="00FC2A4A">
        <w:rPr>
          <w:rFonts w:ascii="Times New Roman" w:hAnsi="Times New Roman" w:cs="Times New Roman"/>
          <w:i/>
          <w:iCs/>
          <w:sz w:val="24"/>
          <w:szCs w:val="24"/>
        </w:rPr>
        <w:t xml:space="preserve"> Новопокровского района требованиям действующего бюджетного законодательства.</w:t>
      </w:r>
    </w:p>
    <w:p w:rsidR="009E6824" w:rsidRPr="00FC2A4A" w:rsidRDefault="009E6824" w:rsidP="00FC2A4A">
      <w:pPr>
        <w:spacing w:after="0" w:line="240" w:lineRule="auto"/>
        <w:ind w:firstLine="851"/>
        <w:jc w:val="both"/>
        <w:rPr>
          <w:rFonts w:ascii="Times New Roman" w:hAnsi="Times New Roman" w:cs="Times New Roman"/>
          <w:i/>
          <w:iCs/>
          <w:sz w:val="24"/>
          <w:szCs w:val="24"/>
        </w:rPr>
      </w:pPr>
      <w:r>
        <w:rPr>
          <w:rFonts w:ascii="Times New Roman" w:hAnsi="Times New Roman" w:cs="Times New Roman"/>
          <w:i/>
          <w:iCs/>
          <w:sz w:val="24"/>
          <w:szCs w:val="24"/>
          <w:lang w:eastAsia="ru-RU"/>
        </w:rPr>
        <w:t>6. (к п.2.17.)</w:t>
      </w:r>
      <w:r w:rsidRPr="00FC2A4A">
        <w:rPr>
          <w:rFonts w:ascii="Times New Roman" w:hAnsi="Times New Roman" w:cs="Times New Roman"/>
          <w:sz w:val="24"/>
          <w:szCs w:val="24"/>
        </w:rPr>
        <w:t xml:space="preserve"> </w:t>
      </w:r>
      <w:r>
        <w:rPr>
          <w:rFonts w:ascii="Times New Roman" w:hAnsi="Times New Roman" w:cs="Times New Roman"/>
          <w:i/>
          <w:iCs/>
          <w:sz w:val="24"/>
          <w:szCs w:val="24"/>
          <w:lang w:eastAsia="ru-RU"/>
        </w:rPr>
        <w:t xml:space="preserve">В </w:t>
      </w:r>
      <w:r w:rsidRPr="00FC2A4A">
        <w:rPr>
          <w:rFonts w:ascii="Times New Roman" w:hAnsi="Times New Roman" w:cs="Times New Roman"/>
          <w:i/>
          <w:iCs/>
          <w:sz w:val="24"/>
          <w:szCs w:val="24"/>
          <w:lang w:eastAsia="ru-RU"/>
        </w:rPr>
        <w:t>срок до 01.10.2012</w:t>
      </w:r>
      <w:r w:rsidRPr="00FC2A4A">
        <w:rPr>
          <w:rFonts w:ascii="Times New Roman" w:hAnsi="Times New Roman" w:cs="Times New Roman"/>
          <w:i/>
          <w:iCs/>
          <w:sz w:val="24"/>
          <w:szCs w:val="24"/>
        </w:rPr>
        <w:t xml:space="preserve"> обеспечить соответствие П</w:t>
      </w:r>
      <w:r w:rsidRPr="00FC2A4A">
        <w:rPr>
          <w:rFonts w:ascii="Times New Roman" w:hAnsi="Times New Roman" w:cs="Times New Roman"/>
          <w:i/>
          <w:iCs/>
          <w:sz w:val="24"/>
          <w:szCs w:val="24"/>
          <w:lang w:eastAsia="ru-RU"/>
        </w:rPr>
        <w:t>орядк</w:t>
      </w:r>
      <w:r w:rsidRPr="00FC2A4A">
        <w:rPr>
          <w:rFonts w:ascii="Times New Roman" w:hAnsi="Times New Roman" w:cs="Times New Roman"/>
          <w:i/>
          <w:iCs/>
          <w:sz w:val="24"/>
          <w:szCs w:val="24"/>
        </w:rPr>
        <w:t>а</w:t>
      </w:r>
      <w:r w:rsidRPr="00FC2A4A">
        <w:rPr>
          <w:rFonts w:ascii="Times New Roman" w:hAnsi="Times New Roman" w:cs="Times New Roman"/>
          <w:i/>
          <w:iCs/>
          <w:sz w:val="24"/>
          <w:szCs w:val="24"/>
          <w:lang w:eastAsia="ru-RU"/>
        </w:rPr>
        <w:t xml:space="preserve"> разработки среднесрочного финансового плана Поселения</w:t>
      </w:r>
      <w:r>
        <w:rPr>
          <w:rFonts w:ascii="Times New Roman" w:hAnsi="Times New Roman" w:cs="Times New Roman"/>
          <w:i/>
          <w:iCs/>
          <w:sz w:val="24"/>
          <w:szCs w:val="24"/>
          <w:lang w:eastAsia="ru-RU"/>
        </w:rPr>
        <w:t xml:space="preserve"> </w:t>
      </w:r>
      <w:r w:rsidRPr="00FC2A4A">
        <w:rPr>
          <w:rFonts w:ascii="Times New Roman" w:hAnsi="Times New Roman" w:cs="Times New Roman"/>
          <w:i/>
          <w:iCs/>
          <w:sz w:val="24"/>
          <w:szCs w:val="24"/>
        </w:rPr>
        <w:t>требованиям действующего бюджетного законодательства.</w:t>
      </w:r>
    </w:p>
    <w:p w:rsidR="009E6824" w:rsidRPr="00FE6742" w:rsidRDefault="009E6824" w:rsidP="00FC2A4A">
      <w:pPr>
        <w:spacing w:after="0" w:line="240" w:lineRule="auto"/>
        <w:ind w:firstLine="851"/>
        <w:jc w:val="both"/>
        <w:rPr>
          <w:rFonts w:ascii="Times New Roman" w:hAnsi="Times New Roman" w:cs="Times New Roman"/>
          <w:i/>
          <w:iCs/>
          <w:sz w:val="24"/>
          <w:szCs w:val="24"/>
          <w:lang w:eastAsia="ru-RU"/>
        </w:rPr>
      </w:pPr>
      <w:r w:rsidRPr="00FC2A4A">
        <w:rPr>
          <w:rFonts w:ascii="Times New Roman" w:hAnsi="Times New Roman" w:cs="Times New Roman"/>
          <w:i/>
          <w:iCs/>
          <w:sz w:val="24"/>
          <w:szCs w:val="24"/>
          <w:lang w:eastAsia="ru-RU"/>
        </w:rPr>
        <w:t>7.(к пп.2.18, 2.19.) В срок до 01.10.2012  установить систему действенного контроля за своевременностью опубликования (обнародования) правовых актов Совета, администрации Поселения, своевременностью проведения публичных слушаний.</w:t>
      </w:r>
    </w:p>
    <w:p w:rsidR="009E6824" w:rsidRPr="00FC2A4A" w:rsidRDefault="009E6824" w:rsidP="0085303B">
      <w:pPr>
        <w:spacing w:after="0" w:line="240" w:lineRule="auto"/>
        <w:ind w:firstLine="851"/>
        <w:jc w:val="both"/>
        <w:rPr>
          <w:rFonts w:ascii="Times New Roman" w:hAnsi="Times New Roman" w:cs="Times New Roman"/>
          <w:i/>
          <w:iCs/>
          <w:sz w:val="24"/>
          <w:szCs w:val="24"/>
          <w:lang w:eastAsia="ru-RU"/>
        </w:rPr>
      </w:pPr>
      <w:r w:rsidRPr="00FC2A4A">
        <w:rPr>
          <w:rFonts w:ascii="Times New Roman" w:hAnsi="Times New Roman" w:cs="Times New Roman"/>
          <w:i/>
          <w:iCs/>
          <w:sz w:val="24"/>
          <w:szCs w:val="24"/>
          <w:lang w:eastAsia="ru-RU"/>
        </w:rPr>
        <w:t>8. (к пп.2.20.-2.21.) Обеспечить соблюдений требований Положения о бюджетном процессе Поселения.</w:t>
      </w:r>
    </w:p>
    <w:p w:rsidR="009E6824" w:rsidRPr="00F905F1" w:rsidRDefault="009E6824" w:rsidP="00D2218D">
      <w:pPr>
        <w:spacing w:after="0" w:line="240" w:lineRule="auto"/>
        <w:ind w:firstLine="851"/>
        <w:jc w:val="both"/>
        <w:rPr>
          <w:rFonts w:ascii="Times New Roman" w:hAnsi="Times New Roman" w:cs="Times New Roman"/>
          <w:i/>
          <w:iCs/>
          <w:sz w:val="24"/>
          <w:szCs w:val="24"/>
        </w:rPr>
      </w:pPr>
      <w:r w:rsidRPr="00FC2A4A">
        <w:rPr>
          <w:rFonts w:ascii="Times New Roman" w:hAnsi="Times New Roman" w:cs="Times New Roman"/>
          <w:i/>
          <w:iCs/>
          <w:sz w:val="24"/>
          <w:szCs w:val="24"/>
        </w:rPr>
        <w:t>9. (к п.2.22.)</w:t>
      </w:r>
      <w:r w:rsidRPr="00FC2A4A">
        <w:rPr>
          <w:rFonts w:ascii="Times New Roman" w:hAnsi="Times New Roman" w:cs="Times New Roman"/>
          <w:i/>
          <w:iCs/>
          <w:sz w:val="24"/>
          <w:szCs w:val="24"/>
          <w:lang w:eastAsia="ru-RU"/>
        </w:rPr>
        <w:t xml:space="preserve"> В срок до 01.10.2012 обеспечить соответствие Положения о публичных слушаниях Поселения </w:t>
      </w:r>
      <w:r w:rsidRPr="00FC2A4A">
        <w:rPr>
          <w:rFonts w:ascii="Times New Roman" w:hAnsi="Times New Roman" w:cs="Times New Roman"/>
          <w:i/>
          <w:iCs/>
          <w:sz w:val="24"/>
          <w:szCs w:val="24"/>
        </w:rPr>
        <w:t>требованиям действующего бюджетного законодательства.</w:t>
      </w:r>
    </w:p>
    <w:p w:rsidR="009E6824" w:rsidRDefault="009E6824" w:rsidP="00D2218D">
      <w:pPr>
        <w:spacing w:after="0" w:line="240" w:lineRule="auto"/>
        <w:ind w:firstLine="851"/>
        <w:jc w:val="both"/>
        <w:rPr>
          <w:rFonts w:ascii="Times New Roman" w:hAnsi="Times New Roman" w:cs="Times New Roman"/>
          <w:i/>
          <w:iCs/>
          <w:sz w:val="24"/>
          <w:szCs w:val="24"/>
          <w:lang w:eastAsia="ru-RU"/>
        </w:rPr>
      </w:pPr>
    </w:p>
    <w:p w:rsidR="009E6824" w:rsidRPr="00482E84" w:rsidRDefault="009E6824" w:rsidP="00482E84">
      <w:pPr>
        <w:spacing w:after="0" w:line="240" w:lineRule="auto"/>
        <w:ind w:firstLine="851"/>
        <w:jc w:val="both"/>
        <w:rPr>
          <w:rFonts w:ascii="Times New Roman" w:hAnsi="Times New Roman" w:cs="Times New Roman"/>
          <w:sz w:val="24"/>
          <w:szCs w:val="24"/>
        </w:rPr>
      </w:pPr>
      <w:r w:rsidRPr="00482E84">
        <w:rPr>
          <w:rFonts w:ascii="Times New Roman" w:hAnsi="Times New Roman" w:cs="Times New Roman"/>
          <w:sz w:val="24"/>
          <w:szCs w:val="24"/>
        </w:rPr>
        <w:t xml:space="preserve">Информацию о выполнении предложений предоставить в контрольно-счетную палату муниципального образования Новопокровский район, в срок до </w:t>
      </w:r>
      <w:r>
        <w:rPr>
          <w:rFonts w:ascii="Times New Roman" w:hAnsi="Times New Roman" w:cs="Times New Roman"/>
          <w:sz w:val="24"/>
          <w:szCs w:val="24"/>
        </w:rPr>
        <w:t>01.10</w:t>
      </w:r>
      <w:r w:rsidRPr="00482E84">
        <w:rPr>
          <w:rFonts w:ascii="Times New Roman" w:hAnsi="Times New Roman" w:cs="Times New Roman"/>
          <w:sz w:val="24"/>
          <w:szCs w:val="24"/>
        </w:rPr>
        <w:t>.2012.</w:t>
      </w:r>
    </w:p>
    <w:p w:rsidR="009E6824" w:rsidRDefault="009E6824" w:rsidP="00482E84">
      <w:pPr>
        <w:spacing w:after="0" w:line="240" w:lineRule="auto"/>
        <w:ind w:firstLine="851"/>
        <w:jc w:val="both"/>
        <w:rPr>
          <w:rFonts w:ascii="Times New Roman" w:hAnsi="Times New Roman" w:cs="Times New Roman"/>
          <w:sz w:val="24"/>
          <w:szCs w:val="24"/>
        </w:rPr>
      </w:pPr>
    </w:p>
    <w:p w:rsidR="009E6824" w:rsidRPr="00482E84" w:rsidRDefault="009E6824" w:rsidP="00482E84">
      <w:pPr>
        <w:spacing w:after="0" w:line="240" w:lineRule="auto"/>
        <w:ind w:firstLine="851"/>
        <w:jc w:val="both"/>
        <w:rPr>
          <w:rFonts w:ascii="Times New Roman" w:hAnsi="Times New Roman" w:cs="Times New Roman"/>
          <w:sz w:val="24"/>
          <w:szCs w:val="24"/>
        </w:rPr>
      </w:pPr>
    </w:p>
    <w:p w:rsidR="009E6824" w:rsidRPr="00482E84" w:rsidRDefault="009E6824" w:rsidP="00482E84">
      <w:pPr>
        <w:spacing w:after="0" w:line="240" w:lineRule="auto"/>
        <w:jc w:val="both"/>
        <w:rPr>
          <w:rFonts w:ascii="Times New Roman" w:hAnsi="Times New Roman" w:cs="Times New Roman"/>
          <w:b/>
          <w:bCs/>
          <w:sz w:val="24"/>
          <w:szCs w:val="24"/>
        </w:rPr>
      </w:pPr>
      <w:r w:rsidRPr="00482E84">
        <w:rPr>
          <w:rFonts w:ascii="Times New Roman" w:hAnsi="Times New Roman" w:cs="Times New Roman"/>
          <w:b/>
          <w:bCs/>
          <w:sz w:val="24"/>
          <w:szCs w:val="24"/>
        </w:rPr>
        <w:t>Председатель</w:t>
      </w:r>
    </w:p>
    <w:p w:rsidR="009E6824" w:rsidRPr="00482E84" w:rsidRDefault="009E6824" w:rsidP="00482E84">
      <w:pPr>
        <w:spacing w:after="0" w:line="240" w:lineRule="auto"/>
        <w:jc w:val="both"/>
        <w:rPr>
          <w:rFonts w:ascii="Times New Roman" w:hAnsi="Times New Roman" w:cs="Times New Roman"/>
          <w:b/>
          <w:bCs/>
          <w:sz w:val="24"/>
          <w:szCs w:val="24"/>
        </w:rPr>
      </w:pPr>
      <w:r w:rsidRPr="00482E84">
        <w:rPr>
          <w:rFonts w:ascii="Times New Roman" w:hAnsi="Times New Roman" w:cs="Times New Roman"/>
          <w:b/>
          <w:bCs/>
          <w:sz w:val="24"/>
          <w:szCs w:val="24"/>
        </w:rPr>
        <w:t>контрольно-счетной палаты</w:t>
      </w:r>
      <w:r w:rsidRPr="00482E84">
        <w:rPr>
          <w:rFonts w:ascii="Times New Roman" w:hAnsi="Times New Roman" w:cs="Times New Roman"/>
          <w:b/>
          <w:bCs/>
          <w:sz w:val="24"/>
          <w:szCs w:val="24"/>
        </w:rPr>
        <w:tab/>
      </w:r>
      <w:r w:rsidRPr="00482E84">
        <w:rPr>
          <w:rFonts w:ascii="Times New Roman" w:hAnsi="Times New Roman" w:cs="Times New Roman"/>
          <w:b/>
          <w:bCs/>
          <w:sz w:val="24"/>
          <w:szCs w:val="24"/>
        </w:rPr>
        <w:tab/>
      </w:r>
      <w:r w:rsidRPr="00482E84">
        <w:rPr>
          <w:rFonts w:ascii="Times New Roman" w:hAnsi="Times New Roman" w:cs="Times New Roman"/>
          <w:b/>
          <w:bCs/>
          <w:sz w:val="24"/>
          <w:szCs w:val="24"/>
        </w:rPr>
        <w:tab/>
      </w:r>
      <w:r w:rsidRPr="00482E84">
        <w:rPr>
          <w:rFonts w:ascii="Times New Roman" w:hAnsi="Times New Roman" w:cs="Times New Roman"/>
          <w:b/>
          <w:bCs/>
          <w:sz w:val="24"/>
          <w:szCs w:val="24"/>
        </w:rPr>
        <w:tab/>
        <w:t xml:space="preserve">                                  </w:t>
      </w:r>
      <w:r>
        <w:rPr>
          <w:rFonts w:ascii="Times New Roman" w:hAnsi="Times New Roman" w:cs="Times New Roman"/>
          <w:b/>
          <w:bCs/>
          <w:sz w:val="24"/>
          <w:szCs w:val="24"/>
        </w:rPr>
        <w:t xml:space="preserve">                                         </w:t>
      </w:r>
      <w:r w:rsidRPr="00482E84">
        <w:rPr>
          <w:rFonts w:ascii="Times New Roman" w:hAnsi="Times New Roman" w:cs="Times New Roman"/>
          <w:b/>
          <w:bCs/>
          <w:sz w:val="24"/>
          <w:szCs w:val="24"/>
        </w:rPr>
        <w:t>Е.В. Немальцина</w:t>
      </w:r>
    </w:p>
    <w:p w:rsidR="009E6824" w:rsidRPr="00482E84" w:rsidRDefault="009E6824" w:rsidP="00482E84">
      <w:pPr>
        <w:spacing w:after="0" w:line="240" w:lineRule="auto"/>
        <w:jc w:val="both"/>
        <w:rPr>
          <w:rFonts w:ascii="Times New Roman" w:hAnsi="Times New Roman" w:cs="Times New Roman"/>
          <w:b/>
          <w:bCs/>
          <w:sz w:val="24"/>
          <w:szCs w:val="24"/>
        </w:rPr>
      </w:pPr>
    </w:p>
    <w:p w:rsidR="009E6824" w:rsidRPr="00482E84" w:rsidRDefault="009E6824" w:rsidP="00482E84">
      <w:pPr>
        <w:spacing w:after="0" w:line="240" w:lineRule="auto"/>
        <w:jc w:val="both"/>
        <w:rPr>
          <w:rFonts w:ascii="Times New Roman" w:hAnsi="Times New Roman" w:cs="Times New Roman"/>
          <w:b/>
          <w:bCs/>
          <w:sz w:val="24"/>
          <w:szCs w:val="24"/>
        </w:rPr>
      </w:pPr>
      <w:r w:rsidRPr="00482E84">
        <w:rPr>
          <w:rFonts w:ascii="Times New Roman" w:hAnsi="Times New Roman" w:cs="Times New Roman"/>
          <w:b/>
          <w:bCs/>
          <w:sz w:val="24"/>
          <w:szCs w:val="24"/>
        </w:rPr>
        <w:t>Аудитор</w:t>
      </w:r>
    </w:p>
    <w:p w:rsidR="009E6824" w:rsidRPr="00482E84" w:rsidRDefault="009E6824" w:rsidP="00482E84">
      <w:pPr>
        <w:spacing w:after="0" w:line="240" w:lineRule="auto"/>
        <w:jc w:val="both"/>
        <w:rPr>
          <w:rFonts w:ascii="Times New Roman" w:hAnsi="Times New Roman" w:cs="Times New Roman"/>
          <w:b/>
          <w:bCs/>
          <w:sz w:val="24"/>
          <w:szCs w:val="24"/>
        </w:rPr>
      </w:pPr>
      <w:r w:rsidRPr="00482E84">
        <w:rPr>
          <w:rFonts w:ascii="Times New Roman" w:hAnsi="Times New Roman" w:cs="Times New Roman"/>
          <w:b/>
          <w:bCs/>
          <w:sz w:val="24"/>
          <w:szCs w:val="24"/>
        </w:rPr>
        <w:t>контрольно-счетной палаты</w:t>
      </w:r>
      <w:r w:rsidRPr="00482E84">
        <w:rPr>
          <w:rFonts w:ascii="Times New Roman" w:hAnsi="Times New Roman" w:cs="Times New Roman"/>
          <w:b/>
          <w:bCs/>
          <w:sz w:val="24"/>
          <w:szCs w:val="24"/>
        </w:rPr>
        <w:tab/>
      </w:r>
      <w:r w:rsidRPr="00482E84">
        <w:rPr>
          <w:rFonts w:ascii="Times New Roman" w:hAnsi="Times New Roman" w:cs="Times New Roman"/>
          <w:b/>
          <w:bCs/>
          <w:sz w:val="24"/>
          <w:szCs w:val="24"/>
        </w:rPr>
        <w:tab/>
      </w:r>
      <w:r w:rsidRPr="00482E84">
        <w:rPr>
          <w:rFonts w:ascii="Times New Roman" w:hAnsi="Times New Roman" w:cs="Times New Roman"/>
          <w:b/>
          <w:bCs/>
          <w:sz w:val="24"/>
          <w:szCs w:val="24"/>
        </w:rPr>
        <w:tab/>
      </w:r>
      <w:r w:rsidRPr="00482E84">
        <w:rPr>
          <w:rFonts w:ascii="Times New Roman" w:hAnsi="Times New Roman" w:cs="Times New Roman"/>
          <w:b/>
          <w:bCs/>
          <w:sz w:val="24"/>
          <w:szCs w:val="24"/>
        </w:rPr>
        <w:tab/>
      </w:r>
      <w:r w:rsidRPr="00482E84">
        <w:rPr>
          <w:rFonts w:ascii="Times New Roman" w:hAnsi="Times New Roman" w:cs="Times New Roman"/>
          <w:b/>
          <w:bCs/>
          <w:sz w:val="24"/>
          <w:szCs w:val="24"/>
        </w:rPr>
        <w:tab/>
      </w:r>
      <w:r w:rsidRPr="00482E84">
        <w:rPr>
          <w:rFonts w:ascii="Times New Roman" w:hAnsi="Times New Roman" w:cs="Times New Roman"/>
          <w:b/>
          <w:bCs/>
          <w:sz w:val="24"/>
          <w:szCs w:val="24"/>
        </w:rPr>
        <w:tab/>
      </w:r>
      <w:r w:rsidRPr="00482E84">
        <w:rPr>
          <w:rFonts w:ascii="Times New Roman" w:hAnsi="Times New Roman" w:cs="Times New Roman"/>
          <w:b/>
          <w:bCs/>
          <w:sz w:val="24"/>
          <w:szCs w:val="24"/>
        </w:rPr>
        <w:tab/>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Pr="00482E84">
        <w:rPr>
          <w:rFonts w:ascii="Times New Roman" w:hAnsi="Times New Roman" w:cs="Times New Roman"/>
          <w:b/>
          <w:bCs/>
          <w:sz w:val="24"/>
          <w:szCs w:val="24"/>
        </w:rPr>
        <w:t>А.Я. Чудскова</w:t>
      </w:r>
    </w:p>
    <w:p w:rsidR="009E6824" w:rsidRPr="00482E84" w:rsidRDefault="009E6824" w:rsidP="00482E84">
      <w:pPr>
        <w:spacing w:after="0" w:line="240" w:lineRule="auto"/>
        <w:jc w:val="both"/>
        <w:rPr>
          <w:rFonts w:ascii="Times New Roman" w:hAnsi="Times New Roman" w:cs="Times New Roman"/>
          <w:b/>
          <w:bCs/>
          <w:sz w:val="24"/>
          <w:szCs w:val="24"/>
        </w:rPr>
      </w:pPr>
    </w:p>
    <w:sectPr w:rsidR="009E6824" w:rsidRPr="00482E84" w:rsidSect="00543F88">
      <w:headerReference w:type="default" r:id="rId8"/>
      <w:footerReference w:type="default" r:id="rId9"/>
      <w:footerReference w:type="firs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824" w:rsidRDefault="009E6824" w:rsidP="00EA7DFB">
      <w:pPr>
        <w:spacing w:after="0" w:line="240" w:lineRule="auto"/>
      </w:pPr>
      <w:r>
        <w:separator/>
      </w:r>
    </w:p>
  </w:endnote>
  <w:endnote w:type="continuationSeparator" w:id="0">
    <w:p w:rsidR="009E6824" w:rsidRDefault="009E6824" w:rsidP="00EA7D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824" w:rsidRDefault="009E6824">
    <w:pPr>
      <w:pStyle w:val="Footer"/>
    </w:pPr>
  </w:p>
  <w:p w:rsidR="009E6824" w:rsidRPr="00D54F61" w:rsidRDefault="009E6824" w:rsidP="0046646B">
    <w:pPr>
      <w:pStyle w:val="Footer"/>
      <w:tabs>
        <w:tab w:val="clear" w:pos="9355"/>
        <w:tab w:val="left" w:pos="9540"/>
      </w:tabs>
      <w:ind w:right="-82"/>
      <w:jc w:val="center"/>
      <w:rPr>
        <w:rFonts w:ascii="Times New Roman" w:hAnsi="Times New Roman" w:cs="Times New Roman"/>
        <w:sz w:val="20"/>
        <w:szCs w:val="20"/>
      </w:rPr>
    </w:pPr>
    <w:r w:rsidRPr="00D54F61">
      <w:rPr>
        <w:rFonts w:ascii="Times New Roman" w:hAnsi="Times New Roman" w:cs="Times New Roman"/>
        <w:sz w:val="20"/>
        <w:szCs w:val="20"/>
      </w:rPr>
      <w:t>Е.В. Немальцина   _____</w:t>
    </w:r>
    <w:r>
      <w:rPr>
        <w:rFonts w:ascii="Times New Roman" w:hAnsi="Times New Roman" w:cs="Times New Roman"/>
        <w:sz w:val="20"/>
        <w:szCs w:val="20"/>
      </w:rPr>
      <w:t>__</w:t>
    </w:r>
    <w:r w:rsidRPr="00D54F61">
      <w:rPr>
        <w:rFonts w:ascii="Times New Roman" w:hAnsi="Times New Roman" w:cs="Times New Roman"/>
        <w:sz w:val="20"/>
        <w:szCs w:val="20"/>
      </w:rPr>
      <w:t xml:space="preserve">_______ </w:t>
    </w:r>
    <w:r>
      <w:rPr>
        <w:rFonts w:ascii="Times New Roman" w:hAnsi="Times New Roman" w:cs="Times New Roman"/>
        <w:sz w:val="20"/>
        <w:szCs w:val="20"/>
      </w:rPr>
      <w:t xml:space="preserve"> </w:t>
    </w:r>
    <w:r w:rsidRPr="00D54F61">
      <w:rPr>
        <w:rFonts w:ascii="Times New Roman" w:hAnsi="Times New Roman" w:cs="Times New Roman"/>
        <w:sz w:val="20"/>
        <w:szCs w:val="20"/>
      </w:rPr>
      <w:t xml:space="preserve">А.Я. Чудскова </w:t>
    </w:r>
    <w:r>
      <w:rPr>
        <w:rFonts w:ascii="Times New Roman" w:hAnsi="Times New Roman" w:cs="Times New Roman"/>
        <w:sz w:val="20"/>
        <w:szCs w:val="20"/>
      </w:rPr>
      <w:t xml:space="preserve"> </w:t>
    </w:r>
    <w:r w:rsidRPr="00D54F61">
      <w:rPr>
        <w:rFonts w:ascii="Times New Roman" w:hAnsi="Times New Roman" w:cs="Times New Roman"/>
        <w:sz w:val="20"/>
        <w:szCs w:val="20"/>
      </w:rPr>
      <w:t>___________</w:t>
    </w:r>
    <w:r>
      <w:rPr>
        <w:rFonts w:ascii="Times New Roman" w:hAnsi="Times New Roman" w:cs="Times New Roman"/>
        <w:sz w:val="20"/>
        <w:szCs w:val="20"/>
      </w:rPr>
      <w:t>__</w:t>
    </w:r>
    <w:r w:rsidRPr="00D54F61">
      <w:rPr>
        <w:rFonts w:ascii="Times New Roman" w:hAnsi="Times New Roman" w:cs="Times New Roman"/>
        <w:sz w:val="20"/>
        <w:szCs w:val="20"/>
      </w:rPr>
      <w:t>__</w:t>
    </w:r>
  </w:p>
  <w:p w:rsidR="009E6824" w:rsidRPr="007E248F" w:rsidRDefault="009E6824" w:rsidP="00D54F61">
    <w:pPr>
      <w:pStyle w:val="Footer"/>
    </w:pPr>
  </w:p>
  <w:p w:rsidR="009E6824" w:rsidRDefault="009E68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824" w:rsidRPr="00D54F61" w:rsidRDefault="009E6824" w:rsidP="0046646B">
    <w:pPr>
      <w:pStyle w:val="Footer"/>
      <w:tabs>
        <w:tab w:val="clear" w:pos="9355"/>
        <w:tab w:val="left" w:pos="9540"/>
      </w:tabs>
      <w:ind w:right="-82"/>
      <w:jc w:val="center"/>
      <w:rPr>
        <w:rFonts w:ascii="Times New Roman" w:hAnsi="Times New Roman" w:cs="Times New Roman"/>
        <w:sz w:val="20"/>
        <w:szCs w:val="20"/>
      </w:rPr>
    </w:pPr>
    <w:r w:rsidRPr="00D54F61">
      <w:rPr>
        <w:rFonts w:ascii="Times New Roman" w:hAnsi="Times New Roman" w:cs="Times New Roman"/>
        <w:sz w:val="20"/>
        <w:szCs w:val="20"/>
      </w:rPr>
      <w:t>Е.В. Немальцина   _____</w:t>
    </w:r>
    <w:r>
      <w:rPr>
        <w:rFonts w:ascii="Times New Roman" w:hAnsi="Times New Roman" w:cs="Times New Roman"/>
        <w:sz w:val="20"/>
        <w:szCs w:val="20"/>
      </w:rPr>
      <w:t>__</w:t>
    </w:r>
    <w:r w:rsidRPr="00D54F61">
      <w:rPr>
        <w:rFonts w:ascii="Times New Roman" w:hAnsi="Times New Roman" w:cs="Times New Roman"/>
        <w:sz w:val="20"/>
        <w:szCs w:val="20"/>
      </w:rPr>
      <w:t xml:space="preserve">_______ </w:t>
    </w:r>
    <w:r>
      <w:rPr>
        <w:rFonts w:ascii="Times New Roman" w:hAnsi="Times New Roman" w:cs="Times New Roman"/>
        <w:sz w:val="20"/>
        <w:szCs w:val="20"/>
      </w:rPr>
      <w:t xml:space="preserve"> </w:t>
    </w:r>
    <w:r w:rsidRPr="00D54F61">
      <w:rPr>
        <w:rFonts w:ascii="Times New Roman" w:hAnsi="Times New Roman" w:cs="Times New Roman"/>
        <w:sz w:val="20"/>
        <w:szCs w:val="20"/>
      </w:rPr>
      <w:t xml:space="preserve">А.Я. Чудскова </w:t>
    </w:r>
    <w:r>
      <w:rPr>
        <w:rFonts w:ascii="Times New Roman" w:hAnsi="Times New Roman" w:cs="Times New Roman"/>
        <w:sz w:val="20"/>
        <w:szCs w:val="20"/>
      </w:rPr>
      <w:t xml:space="preserve"> </w:t>
    </w:r>
    <w:r w:rsidRPr="00D54F61">
      <w:rPr>
        <w:rFonts w:ascii="Times New Roman" w:hAnsi="Times New Roman" w:cs="Times New Roman"/>
        <w:sz w:val="20"/>
        <w:szCs w:val="20"/>
      </w:rPr>
      <w:t>___________</w:t>
    </w:r>
    <w:r>
      <w:rPr>
        <w:rFonts w:ascii="Times New Roman" w:hAnsi="Times New Roman" w:cs="Times New Roman"/>
        <w:sz w:val="20"/>
        <w:szCs w:val="20"/>
      </w:rPr>
      <w:t>__</w:t>
    </w:r>
    <w:r w:rsidRPr="00D54F61">
      <w:rPr>
        <w:rFonts w:ascii="Times New Roman" w:hAnsi="Times New Roman" w:cs="Times New Roman"/>
        <w:sz w:val="20"/>
        <w:szCs w:val="20"/>
      </w:rPr>
      <w:t>__</w:t>
    </w:r>
  </w:p>
  <w:p w:rsidR="009E6824" w:rsidRDefault="009E68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824" w:rsidRDefault="009E6824" w:rsidP="00EA7DFB">
      <w:pPr>
        <w:spacing w:after="0" w:line="240" w:lineRule="auto"/>
      </w:pPr>
      <w:r>
        <w:separator/>
      </w:r>
    </w:p>
  </w:footnote>
  <w:footnote w:type="continuationSeparator" w:id="0">
    <w:p w:rsidR="009E6824" w:rsidRDefault="009E6824" w:rsidP="00EA7D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824" w:rsidRPr="00025725" w:rsidRDefault="009E6824">
    <w:pPr>
      <w:pStyle w:val="Header"/>
      <w:jc w:val="center"/>
      <w:rPr>
        <w:rFonts w:ascii="Times New Roman" w:hAnsi="Times New Roman" w:cs="Times New Roman"/>
      </w:rPr>
    </w:pPr>
    <w:r w:rsidRPr="00025725">
      <w:rPr>
        <w:rFonts w:ascii="Times New Roman" w:hAnsi="Times New Roman" w:cs="Times New Roman"/>
      </w:rPr>
      <w:fldChar w:fldCharType="begin"/>
    </w:r>
    <w:r w:rsidRPr="00025725">
      <w:rPr>
        <w:rFonts w:ascii="Times New Roman" w:hAnsi="Times New Roman" w:cs="Times New Roman"/>
      </w:rPr>
      <w:instrText xml:space="preserve"> PAGE   \* MERGEFORMAT </w:instrText>
    </w:r>
    <w:r w:rsidRPr="00025725">
      <w:rPr>
        <w:rFonts w:ascii="Times New Roman" w:hAnsi="Times New Roman" w:cs="Times New Roman"/>
      </w:rPr>
      <w:fldChar w:fldCharType="separate"/>
    </w:r>
    <w:r>
      <w:rPr>
        <w:rFonts w:ascii="Times New Roman" w:hAnsi="Times New Roman" w:cs="Times New Roman"/>
        <w:noProof/>
      </w:rPr>
      <w:t>10</w:t>
    </w:r>
    <w:r w:rsidRPr="00025725">
      <w:rPr>
        <w:rFonts w:ascii="Times New Roman" w:hAnsi="Times New Roman" w:cs="Times New Roman"/>
      </w:rPr>
      <w:fldChar w:fldCharType="end"/>
    </w:r>
  </w:p>
  <w:p w:rsidR="009E6824" w:rsidRDefault="009E68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561F1"/>
    <w:multiLevelType w:val="hybridMultilevel"/>
    <w:tmpl w:val="4C12E5C2"/>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
    <w:nsid w:val="0D5A5663"/>
    <w:multiLevelType w:val="hybridMultilevel"/>
    <w:tmpl w:val="35D0C8B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0B51858"/>
    <w:multiLevelType w:val="multilevel"/>
    <w:tmpl w:val="55DE79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7D626AA"/>
    <w:multiLevelType w:val="multilevel"/>
    <w:tmpl w:val="2798614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D0F6DEB"/>
    <w:multiLevelType w:val="hybridMultilevel"/>
    <w:tmpl w:val="2B6E854E"/>
    <w:lvl w:ilvl="0" w:tplc="04190001">
      <w:start w:val="1"/>
      <w:numFmt w:val="bullet"/>
      <w:lvlText w:val=""/>
      <w:lvlJc w:val="left"/>
      <w:pPr>
        <w:ind w:left="1571" w:hanging="360"/>
      </w:pPr>
      <w:rPr>
        <w:rFonts w:ascii="Symbol" w:hAnsi="Symbol" w:cs="Symbol" w:hint="default"/>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
    <w:nsid w:val="20411A53"/>
    <w:multiLevelType w:val="hybridMultilevel"/>
    <w:tmpl w:val="26C0E8C0"/>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6">
    <w:nsid w:val="243C48C3"/>
    <w:multiLevelType w:val="hybridMultilevel"/>
    <w:tmpl w:val="6EA29784"/>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7">
    <w:nsid w:val="26FE0BE9"/>
    <w:multiLevelType w:val="multilevel"/>
    <w:tmpl w:val="326CA4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7DC4B26"/>
    <w:multiLevelType w:val="multilevel"/>
    <w:tmpl w:val="78C8EE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9A43076"/>
    <w:multiLevelType w:val="multilevel"/>
    <w:tmpl w:val="C5F036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A9E19F8"/>
    <w:multiLevelType w:val="hybridMultilevel"/>
    <w:tmpl w:val="B1C42B6C"/>
    <w:lvl w:ilvl="0" w:tplc="AD18F748">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1">
    <w:nsid w:val="2AE36FCE"/>
    <w:multiLevelType w:val="hybridMultilevel"/>
    <w:tmpl w:val="166C6C62"/>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2">
    <w:nsid w:val="2D7F265D"/>
    <w:multiLevelType w:val="hybridMultilevel"/>
    <w:tmpl w:val="13B6736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321457F4"/>
    <w:multiLevelType w:val="hybridMultilevel"/>
    <w:tmpl w:val="0C986692"/>
    <w:lvl w:ilvl="0" w:tplc="04190001">
      <w:start w:val="1"/>
      <w:numFmt w:val="bullet"/>
      <w:lvlText w:val=""/>
      <w:lvlJc w:val="left"/>
      <w:pPr>
        <w:ind w:left="1590" w:hanging="360"/>
      </w:pPr>
      <w:rPr>
        <w:rFonts w:ascii="Symbol" w:hAnsi="Symbol" w:cs="Symbol" w:hint="default"/>
      </w:rPr>
    </w:lvl>
    <w:lvl w:ilvl="1" w:tplc="04190003">
      <w:start w:val="1"/>
      <w:numFmt w:val="bullet"/>
      <w:lvlText w:val="o"/>
      <w:lvlJc w:val="left"/>
      <w:pPr>
        <w:ind w:left="2310" w:hanging="360"/>
      </w:pPr>
      <w:rPr>
        <w:rFonts w:ascii="Courier New" w:hAnsi="Courier New" w:cs="Courier New" w:hint="default"/>
      </w:rPr>
    </w:lvl>
    <w:lvl w:ilvl="2" w:tplc="04190005">
      <w:start w:val="1"/>
      <w:numFmt w:val="bullet"/>
      <w:lvlText w:val=""/>
      <w:lvlJc w:val="left"/>
      <w:pPr>
        <w:ind w:left="3030" w:hanging="360"/>
      </w:pPr>
      <w:rPr>
        <w:rFonts w:ascii="Wingdings" w:hAnsi="Wingdings" w:cs="Wingdings" w:hint="default"/>
      </w:rPr>
    </w:lvl>
    <w:lvl w:ilvl="3" w:tplc="04190001">
      <w:start w:val="1"/>
      <w:numFmt w:val="bullet"/>
      <w:lvlText w:val=""/>
      <w:lvlJc w:val="left"/>
      <w:pPr>
        <w:ind w:left="3750" w:hanging="360"/>
      </w:pPr>
      <w:rPr>
        <w:rFonts w:ascii="Symbol" w:hAnsi="Symbol" w:cs="Symbol" w:hint="default"/>
      </w:rPr>
    </w:lvl>
    <w:lvl w:ilvl="4" w:tplc="04190003">
      <w:start w:val="1"/>
      <w:numFmt w:val="bullet"/>
      <w:lvlText w:val="o"/>
      <w:lvlJc w:val="left"/>
      <w:pPr>
        <w:ind w:left="4470" w:hanging="360"/>
      </w:pPr>
      <w:rPr>
        <w:rFonts w:ascii="Courier New" w:hAnsi="Courier New" w:cs="Courier New" w:hint="default"/>
      </w:rPr>
    </w:lvl>
    <w:lvl w:ilvl="5" w:tplc="04190005">
      <w:start w:val="1"/>
      <w:numFmt w:val="bullet"/>
      <w:lvlText w:val=""/>
      <w:lvlJc w:val="left"/>
      <w:pPr>
        <w:ind w:left="5190" w:hanging="360"/>
      </w:pPr>
      <w:rPr>
        <w:rFonts w:ascii="Wingdings" w:hAnsi="Wingdings" w:cs="Wingdings" w:hint="default"/>
      </w:rPr>
    </w:lvl>
    <w:lvl w:ilvl="6" w:tplc="04190001">
      <w:start w:val="1"/>
      <w:numFmt w:val="bullet"/>
      <w:lvlText w:val=""/>
      <w:lvlJc w:val="left"/>
      <w:pPr>
        <w:ind w:left="5910" w:hanging="360"/>
      </w:pPr>
      <w:rPr>
        <w:rFonts w:ascii="Symbol" w:hAnsi="Symbol" w:cs="Symbol" w:hint="default"/>
      </w:rPr>
    </w:lvl>
    <w:lvl w:ilvl="7" w:tplc="04190003">
      <w:start w:val="1"/>
      <w:numFmt w:val="bullet"/>
      <w:lvlText w:val="o"/>
      <w:lvlJc w:val="left"/>
      <w:pPr>
        <w:ind w:left="6630" w:hanging="360"/>
      </w:pPr>
      <w:rPr>
        <w:rFonts w:ascii="Courier New" w:hAnsi="Courier New" w:cs="Courier New" w:hint="default"/>
      </w:rPr>
    </w:lvl>
    <w:lvl w:ilvl="8" w:tplc="04190005">
      <w:start w:val="1"/>
      <w:numFmt w:val="bullet"/>
      <w:lvlText w:val=""/>
      <w:lvlJc w:val="left"/>
      <w:pPr>
        <w:ind w:left="7350" w:hanging="360"/>
      </w:pPr>
      <w:rPr>
        <w:rFonts w:ascii="Wingdings" w:hAnsi="Wingdings" w:cs="Wingdings" w:hint="default"/>
      </w:rPr>
    </w:lvl>
  </w:abstractNum>
  <w:abstractNum w:abstractNumId="14">
    <w:nsid w:val="342D5640"/>
    <w:multiLevelType w:val="hybridMultilevel"/>
    <w:tmpl w:val="67EC24C0"/>
    <w:lvl w:ilvl="0" w:tplc="37C0289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nsid w:val="343C14CE"/>
    <w:multiLevelType w:val="hybridMultilevel"/>
    <w:tmpl w:val="40EAA764"/>
    <w:lvl w:ilvl="0" w:tplc="04190001">
      <w:start w:val="1"/>
      <w:numFmt w:val="bullet"/>
      <w:lvlText w:val=""/>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16">
    <w:nsid w:val="34EC6DCF"/>
    <w:multiLevelType w:val="hybridMultilevel"/>
    <w:tmpl w:val="CD3AA7D8"/>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7">
    <w:nsid w:val="3A174A23"/>
    <w:multiLevelType w:val="hybridMultilevel"/>
    <w:tmpl w:val="17DA7FCE"/>
    <w:lvl w:ilvl="0" w:tplc="687A7B0C">
      <w:start w:val="1"/>
      <w:numFmt w:val="decimal"/>
      <w:lvlText w:val="%1."/>
      <w:lvlJc w:val="left"/>
      <w:pPr>
        <w:ind w:left="1211" w:hanging="360"/>
      </w:pPr>
      <w:rPr>
        <w:rFonts w:hint="default"/>
        <w:b/>
        <w:bCs/>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8">
    <w:nsid w:val="3C5A15BF"/>
    <w:multiLevelType w:val="multilevel"/>
    <w:tmpl w:val="DE144DB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D4B2167"/>
    <w:multiLevelType w:val="multilevel"/>
    <w:tmpl w:val="4328A71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4315D7B"/>
    <w:multiLevelType w:val="hybridMultilevel"/>
    <w:tmpl w:val="EF40EFA2"/>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1">
    <w:nsid w:val="47BA5B4B"/>
    <w:multiLevelType w:val="multilevel"/>
    <w:tmpl w:val="2A0EBFDA"/>
    <w:lvl w:ilvl="0">
      <w:start w:val="4"/>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9352957"/>
    <w:multiLevelType w:val="hybridMultilevel"/>
    <w:tmpl w:val="3BAEE102"/>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3">
    <w:nsid w:val="49FB734B"/>
    <w:multiLevelType w:val="hybridMultilevel"/>
    <w:tmpl w:val="A1467142"/>
    <w:lvl w:ilvl="0" w:tplc="04190001">
      <w:start w:val="1"/>
      <w:numFmt w:val="bullet"/>
      <w:lvlText w:val=""/>
      <w:lvlJc w:val="left"/>
      <w:pPr>
        <w:ind w:left="1590" w:hanging="360"/>
      </w:pPr>
      <w:rPr>
        <w:rFonts w:ascii="Symbol" w:hAnsi="Symbol" w:cs="Symbol" w:hint="default"/>
      </w:rPr>
    </w:lvl>
    <w:lvl w:ilvl="1" w:tplc="04190003">
      <w:start w:val="1"/>
      <w:numFmt w:val="bullet"/>
      <w:lvlText w:val="o"/>
      <w:lvlJc w:val="left"/>
      <w:pPr>
        <w:ind w:left="2310" w:hanging="360"/>
      </w:pPr>
      <w:rPr>
        <w:rFonts w:ascii="Courier New" w:hAnsi="Courier New" w:cs="Courier New" w:hint="default"/>
      </w:rPr>
    </w:lvl>
    <w:lvl w:ilvl="2" w:tplc="04190005">
      <w:start w:val="1"/>
      <w:numFmt w:val="bullet"/>
      <w:lvlText w:val=""/>
      <w:lvlJc w:val="left"/>
      <w:pPr>
        <w:ind w:left="3030" w:hanging="360"/>
      </w:pPr>
      <w:rPr>
        <w:rFonts w:ascii="Wingdings" w:hAnsi="Wingdings" w:cs="Wingdings" w:hint="default"/>
      </w:rPr>
    </w:lvl>
    <w:lvl w:ilvl="3" w:tplc="04190001">
      <w:start w:val="1"/>
      <w:numFmt w:val="bullet"/>
      <w:lvlText w:val=""/>
      <w:lvlJc w:val="left"/>
      <w:pPr>
        <w:ind w:left="3750" w:hanging="360"/>
      </w:pPr>
      <w:rPr>
        <w:rFonts w:ascii="Symbol" w:hAnsi="Symbol" w:cs="Symbol" w:hint="default"/>
      </w:rPr>
    </w:lvl>
    <w:lvl w:ilvl="4" w:tplc="04190003">
      <w:start w:val="1"/>
      <w:numFmt w:val="bullet"/>
      <w:lvlText w:val="o"/>
      <w:lvlJc w:val="left"/>
      <w:pPr>
        <w:ind w:left="4470" w:hanging="360"/>
      </w:pPr>
      <w:rPr>
        <w:rFonts w:ascii="Courier New" w:hAnsi="Courier New" w:cs="Courier New" w:hint="default"/>
      </w:rPr>
    </w:lvl>
    <w:lvl w:ilvl="5" w:tplc="04190005">
      <w:start w:val="1"/>
      <w:numFmt w:val="bullet"/>
      <w:lvlText w:val=""/>
      <w:lvlJc w:val="left"/>
      <w:pPr>
        <w:ind w:left="5190" w:hanging="360"/>
      </w:pPr>
      <w:rPr>
        <w:rFonts w:ascii="Wingdings" w:hAnsi="Wingdings" w:cs="Wingdings" w:hint="default"/>
      </w:rPr>
    </w:lvl>
    <w:lvl w:ilvl="6" w:tplc="04190001">
      <w:start w:val="1"/>
      <w:numFmt w:val="bullet"/>
      <w:lvlText w:val=""/>
      <w:lvlJc w:val="left"/>
      <w:pPr>
        <w:ind w:left="5910" w:hanging="360"/>
      </w:pPr>
      <w:rPr>
        <w:rFonts w:ascii="Symbol" w:hAnsi="Symbol" w:cs="Symbol" w:hint="default"/>
      </w:rPr>
    </w:lvl>
    <w:lvl w:ilvl="7" w:tplc="04190003">
      <w:start w:val="1"/>
      <w:numFmt w:val="bullet"/>
      <w:lvlText w:val="o"/>
      <w:lvlJc w:val="left"/>
      <w:pPr>
        <w:ind w:left="6630" w:hanging="360"/>
      </w:pPr>
      <w:rPr>
        <w:rFonts w:ascii="Courier New" w:hAnsi="Courier New" w:cs="Courier New" w:hint="default"/>
      </w:rPr>
    </w:lvl>
    <w:lvl w:ilvl="8" w:tplc="04190005">
      <w:start w:val="1"/>
      <w:numFmt w:val="bullet"/>
      <w:lvlText w:val=""/>
      <w:lvlJc w:val="left"/>
      <w:pPr>
        <w:ind w:left="7350" w:hanging="360"/>
      </w:pPr>
      <w:rPr>
        <w:rFonts w:ascii="Wingdings" w:hAnsi="Wingdings" w:cs="Wingdings" w:hint="default"/>
      </w:rPr>
    </w:lvl>
  </w:abstractNum>
  <w:abstractNum w:abstractNumId="24">
    <w:nsid w:val="4FBD4481"/>
    <w:multiLevelType w:val="multilevel"/>
    <w:tmpl w:val="82440A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1C1241A"/>
    <w:multiLevelType w:val="hybridMultilevel"/>
    <w:tmpl w:val="4880B226"/>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6">
    <w:nsid w:val="54091D4A"/>
    <w:multiLevelType w:val="hybridMultilevel"/>
    <w:tmpl w:val="0B10DC6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55630DF3"/>
    <w:multiLevelType w:val="multilevel"/>
    <w:tmpl w:val="B8EE39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56BB7B65"/>
    <w:multiLevelType w:val="hybridMultilevel"/>
    <w:tmpl w:val="9CB2C8B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9">
    <w:nsid w:val="58AE4FD6"/>
    <w:multiLevelType w:val="multilevel"/>
    <w:tmpl w:val="285E16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5A54230B"/>
    <w:multiLevelType w:val="hybridMultilevel"/>
    <w:tmpl w:val="BEE84416"/>
    <w:lvl w:ilvl="0" w:tplc="37C0289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1">
    <w:nsid w:val="5ACF7016"/>
    <w:multiLevelType w:val="multilevel"/>
    <w:tmpl w:val="ADF4E95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5FF44C2C"/>
    <w:multiLevelType w:val="hybridMultilevel"/>
    <w:tmpl w:val="D8CEE95E"/>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3">
    <w:nsid w:val="603C3130"/>
    <w:multiLevelType w:val="multilevel"/>
    <w:tmpl w:val="938E20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62BC019C"/>
    <w:multiLevelType w:val="hybridMultilevel"/>
    <w:tmpl w:val="D9FAFB2E"/>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5">
    <w:nsid w:val="62BF08EF"/>
    <w:multiLevelType w:val="multilevel"/>
    <w:tmpl w:val="BD5CF35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6BF75E5"/>
    <w:multiLevelType w:val="hybridMultilevel"/>
    <w:tmpl w:val="540806E8"/>
    <w:lvl w:ilvl="0" w:tplc="AD18F748">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68943511"/>
    <w:multiLevelType w:val="hybridMultilevel"/>
    <w:tmpl w:val="45C29B46"/>
    <w:lvl w:ilvl="0" w:tplc="CDD6401E">
      <w:start w:val="1"/>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8">
    <w:nsid w:val="691E78F5"/>
    <w:multiLevelType w:val="hybridMultilevel"/>
    <w:tmpl w:val="2186884A"/>
    <w:lvl w:ilvl="0" w:tplc="AD18F748">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9">
    <w:nsid w:val="69495263"/>
    <w:multiLevelType w:val="hybridMultilevel"/>
    <w:tmpl w:val="DE5871B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69E11902"/>
    <w:multiLevelType w:val="hybridMultilevel"/>
    <w:tmpl w:val="3BE426BA"/>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41">
    <w:nsid w:val="6C9D065F"/>
    <w:multiLevelType w:val="hybridMultilevel"/>
    <w:tmpl w:val="37181B1C"/>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42">
    <w:nsid w:val="6DCE4A35"/>
    <w:multiLevelType w:val="hybridMultilevel"/>
    <w:tmpl w:val="0D365172"/>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43">
    <w:nsid w:val="6E1B4A5D"/>
    <w:multiLevelType w:val="multilevel"/>
    <w:tmpl w:val="42CACC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78F223A8"/>
    <w:multiLevelType w:val="hybridMultilevel"/>
    <w:tmpl w:val="2616A4AE"/>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45">
    <w:nsid w:val="7C0776EB"/>
    <w:multiLevelType w:val="hybridMultilevel"/>
    <w:tmpl w:val="E244011A"/>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46">
    <w:nsid w:val="7DFD18A5"/>
    <w:multiLevelType w:val="multilevel"/>
    <w:tmpl w:val="5074FF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7E3D39CC"/>
    <w:multiLevelType w:val="hybridMultilevel"/>
    <w:tmpl w:val="A76AFB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7E777160"/>
    <w:multiLevelType w:val="hybridMultilevel"/>
    <w:tmpl w:val="9D3A4D0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47"/>
  </w:num>
  <w:num w:numId="2">
    <w:abstractNumId w:val="14"/>
  </w:num>
  <w:num w:numId="3">
    <w:abstractNumId w:val="30"/>
  </w:num>
  <w:num w:numId="4">
    <w:abstractNumId w:val="37"/>
  </w:num>
  <w:num w:numId="5">
    <w:abstractNumId w:val="15"/>
  </w:num>
  <w:num w:numId="6">
    <w:abstractNumId w:val="44"/>
  </w:num>
  <w:num w:numId="7">
    <w:abstractNumId w:val="11"/>
  </w:num>
  <w:num w:numId="8">
    <w:abstractNumId w:val="45"/>
  </w:num>
  <w:num w:numId="9">
    <w:abstractNumId w:val="1"/>
  </w:num>
  <w:num w:numId="10">
    <w:abstractNumId w:val="32"/>
  </w:num>
  <w:num w:numId="11">
    <w:abstractNumId w:val="4"/>
  </w:num>
  <w:num w:numId="12">
    <w:abstractNumId w:val="22"/>
  </w:num>
  <w:num w:numId="13">
    <w:abstractNumId w:val="6"/>
  </w:num>
  <w:num w:numId="14">
    <w:abstractNumId w:val="5"/>
  </w:num>
  <w:num w:numId="15">
    <w:abstractNumId w:val="41"/>
  </w:num>
  <w:num w:numId="16">
    <w:abstractNumId w:val="28"/>
  </w:num>
  <w:num w:numId="17">
    <w:abstractNumId w:val="40"/>
  </w:num>
  <w:num w:numId="18">
    <w:abstractNumId w:val="39"/>
  </w:num>
  <w:num w:numId="19">
    <w:abstractNumId w:val="42"/>
  </w:num>
  <w:num w:numId="20">
    <w:abstractNumId w:val="36"/>
  </w:num>
  <w:num w:numId="21">
    <w:abstractNumId w:val="26"/>
  </w:num>
  <w:num w:numId="22">
    <w:abstractNumId w:val="38"/>
  </w:num>
  <w:num w:numId="23">
    <w:abstractNumId w:val="10"/>
  </w:num>
  <w:num w:numId="24">
    <w:abstractNumId w:val="46"/>
  </w:num>
  <w:num w:numId="25">
    <w:abstractNumId w:val="35"/>
  </w:num>
  <w:num w:numId="26">
    <w:abstractNumId w:val="43"/>
  </w:num>
  <w:num w:numId="27">
    <w:abstractNumId w:val="3"/>
  </w:num>
  <w:num w:numId="28">
    <w:abstractNumId w:val="9"/>
  </w:num>
  <w:num w:numId="29">
    <w:abstractNumId w:val="19"/>
  </w:num>
  <w:num w:numId="30">
    <w:abstractNumId w:val="31"/>
  </w:num>
  <w:num w:numId="31">
    <w:abstractNumId w:val="18"/>
  </w:num>
  <w:num w:numId="32">
    <w:abstractNumId w:val="29"/>
  </w:num>
  <w:num w:numId="33">
    <w:abstractNumId w:val="21"/>
  </w:num>
  <w:num w:numId="34">
    <w:abstractNumId w:val="27"/>
  </w:num>
  <w:num w:numId="35">
    <w:abstractNumId w:val="2"/>
  </w:num>
  <w:num w:numId="36">
    <w:abstractNumId w:val="33"/>
  </w:num>
  <w:num w:numId="37">
    <w:abstractNumId w:val="7"/>
  </w:num>
  <w:num w:numId="38">
    <w:abstractNumId w:val="24"/>
  </w:num>
  <w:num w:numId="39">
    <w:abstractNumId w:val="8"/>
  </w:num>
  <w:num w:numId="40">
    <w:abstractNumId w:val="17"/>
  </w:num>
  <w:num w:numId="41">
    <w:abstractNumId w:val="12"/>
  </w:num>
  <w:num w:numId="42">
    <w:abstractNumId w:val="23"/>
  </w:num>
  <w:num w:numId="43">
    <w:abstractNumId w:val="48"/>
  </w:num>
  <w:num w:numId="44">
    <w:abstractNumId w:val="13"/>
  </w:num>
  <w:num w:numId="45">
    <w:abstractNumId w:val="34"/>
  </w:num>
  <w:num w:numId="46">
    <w:abstractNumId w:val="0"/>
  </w:num>
  <w:num w:numId="47">
    <w:abstractNumId w:val="16"/>
  </w:num>
  <w:num w:numId="48">
    <w:abstractNumId w:val="20"/>
  </w:num>
  <w:num w:numId="4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defaultTabStop w:val="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62AA"/>
    <w:rsid w:val="00016E23"/>
    <w:rsid w:val="00025725"/>
    <w:rsid w:val="00030CBB"/>
    <w:rsid w:val="000326F5"/>
    <w:rsid w:val="00040961"/>
    <w:rsid w:val="00040986"/>
    <w:rsid w:val="000413D5"/>
    <w:rsid w:val="00041571"/>
    <w:rsid w:val="00042CAE"/>
    <w:rsid w:val="00052005"/>
    <w:rsid w:val="00062D3B"/>
    <w:rsid w:val="0007067E"/>
    <w:rsid w:val="00070F25"/>
    <w:rsid w:val="0008242F"/>
    <w:rsid w:val="00084E8B"/>
    <w:rsid w:val="00086E5D"/>
    <w:rsid w:val="00087CA0"/>
    <w:rsid w:val="000909C0"/>
    <w:rsid w:val="00096375"/>
    <w:rsid w:val="00097461"/>
    <w:rsid w:val="000A3116"/>
    <w:rsid w:val="000A3B83"/>
    <w:rsid w:val="000B155E"/>
    <w:rsid w:val="000B1C83"/>
    <w:rsid w:val="000B323A"/>
    <w:rsid w:val="000B4DE5"/>
    <w:rsid w:val="000B6BFF"/>
    <w:rsid w:val="000C6CBD"/>
    <w:rsid w:val="000D0174"/>
    <w:rsid w:val="000D0FD0"/>
    <w:rsid w:val="000D6D2E"/>
    <w:rsid w:val="000E035C"/>
    <w:rsid w:val="000F26C2"/>
    <w:rsid w:val="000F49EC"/>
    <w:rsid w:val="000F763A"/>
    <w:rsid w:val="00102361"/>
    <w:rsid w:val="001044CA"/>
    <w:rsid w:val="001072A1"/>
    <w:rsid w:val="00130D5E"/>
    <w:rsid w:val="001319DA"/>
    <w:rsid w:val="00136404"/>
    <w:rsid w:val="00143367"/>
    <w:rsid w:val="001443C3"/>
    <w:rsid w:val="00144D50"/>
    <w:rsid w:val="001450FC"/>
    <w:rsid w:val="00147240"/>
    <w:rsid w:val="001502B6"/>
    <w:rsid w:val="001514C8"/>
    <w:rsid w:val="001523C6"/>
    <w:rsid w:val="0015321E"/>
    <w:rsid w:val="001549AF"/>
    <w:rsid w:val="00162782"/>
    <w:rsid w:val="001709D8"/>
    <w:rsid w:val="001745E9"/>
    <w:rsid w:val="00183868"/>
    <w:rsid w:val="0018745F"/>
    <w:rsid w:val="00192350"/>
    <w:rsid w:val="00192BE8"/>
    <w:rsid w:val="00195228"/>
    <w:rsid w:val="00196E7C"/>
    <w:rsid w:val="001A0A04"/>
    <w:rsid w:val="001A75B8"/>
    <w:rsid w:val="001B0235"/>
    <w:rsid w:val="001B2E2C"/>
    <w:rsid w:val="001B4887"/>
    <w:rsid w:val="001B6A19"/>
    <w:rsid w:val="001B75CF"/>
    <w:rsid w:val="001C01CC"/>
    <w:rsid w:val="001C3476"/>
    <w:rsid w:val="001D27A1"/>
    <w:rsid w:val="001D5814"/>
    <w:rsid w:val="001D6CE9"/>
    <w:rsid w:val="001E0B1A"/>
    <w:rsid w:val="001E4228"/>
    <w:rsid w:val="001E4EC9"/>
    <w:rsid w:val="001E64D6"/>
    <w:rsid w:val="001E7513"/>
    <w:rsid w:val="001F05DB"/>
    <w:rsid w:val="001F4BBA"/>
    <w:rsid w:val="001F58A8"/>
    <w:rsid w:val="001F69CA"/>
    <w:rsid w:val="001F75BF"/>
    <w:rsid w:val="0020278B"/>
    <w:rsid w:val="002051A6"/>
    <w:rsid w:val="0020797C"/>
    <w:rsid w:val="00210764"/>
    <w:rsid w:val="002111C0"/>
    <w:rsid w:val="00212354"/>
    <w:rsid w:val="00216A64"/>
    <w:rsid w:val="002206D6"/>
    <w:rsid w:val="0022356E"/>
    <w:rsid w:val="002238D3"/>
    <w:rsid w:val="0023577C"/>
    <w:rsid w:val="002452E9"/>
    <w:rsid w:val="0025471D"/>
    <w:rsid w:val="002550F6"/>
    <w:rsid w:val="00255821"/>
    <w:rsid w:val="00265779"/>
    <w:rsid w:val="0027307B"/>
    <w:rsid w:val="002903A3"/>
    <w:rsid w:val="00290DAE"/>
    <w:rsid w:val="00291C66"/>
    <w:rsid w:val="002958B7"/>
    <w:rsid w:val="002958C3"/>
    <w:rsid w:val="002A7731"/>
    <w:rsid w:val="002B3FE6"/>
    <w:rsid w:val="002B55F9"/>
    <w:rsid w:val="002B5E79"/>
    <w:rsid w:val="002B6F6A"/>
    <w:rsid w:val="002B7269"/>
    <w:rsid w:val="002C3BE2"/>
    <w:rsid w:val="002C465D"/>
    <w:rsid w:val="002E3C48"/>
    <w:rsid w:val="002E56D5"/>
    <w:rsid w:val="002E59CB"/>
    <w:rsid w:val="002E7275"/>
    <w:rsid w:val="002F466D"/>
    <w:rsid w:val="0030023C"/>
    <w:rsid w:val="003035F2"/>
    <w:rsid w:val="0030486C"/>
    <w:rsid w:val="0030711A"/>
    <w:rsid w:val="00307A7D"/>
    <w:rsid w:val="00323A7E"/>
    <w:rsid w:val="0032410E"/>
    <w:rsid w:val="00325217"/>
    <w:rsid w:val="00325776"/>
    <w:rsid w:val="00325934"/>
    <w:rsid w:val="00327A2F"/>
    <w:rsid w:val="003317DA"/>
    <w:rsid w:val="00331C48"/>
    <w:rsid w:val="003361C4"/>
    <w:rsid w:val="0033692C"/>
    <w:rsid w:val="0034563C"/>
    <w:rsid w:val="0034716E"/>
    <w:rsid w:val="00350C46"/>
    <w:rsid w:val="00352CBD"/>
    <w:rsid w:val="00356E9A"/>
    <w:rsid w:val="003633EA"/>
    <w:rsid w:val="0036457C"/>
    <w:rsid w:val="003658BA"/>
    <w:rsid w:val="0037113C"/>
    <w:rsid w:val="00372511"/>
    <w:rsid w:val="00381312"/>
    <w:rsid w:val="00386060"/>
    <w:rsid w:val="00386DDB"/>
    <w:rsid w:val="00390029"/>
    <w:rsid w:val="0039056A"/>
    <w:rsid w:val="003939D5"/>
    <w:rsid w:val="003945D6"/>
    <w:rsid w:val="003A733D"/>
    <w:rsid w:val="003B41F3"/>
    <w:rsid w:val="003B6396"/>
    <w:rsid w:val="003C044B"/>
    <w:rsid w:val="003C3513"/>
    <w:rsid w:val="003C389B"/>
    <w:rsid w:val="003D78E0"/>
    <w:rsid w:val="003E360A"/>
    <w:rsid w:val="003E417F"/>
    <w:rsid w:val="003E543F"/>
    <w:rsid w:val="003E6E43"/>
    <w:rsid w:val="003F372A"/>
    <w:rsid w:val="003F67C6"/>
    <w:rsid w:val="00400F50"/>
    <w:rsid w:val="004105BE"/>
    <w:rsid w:val="00420004"/>
    <w:rsid w:val="0042123C"/>
    <w:rsid w:val="00440080"/>
    <w:rsid w:val="00441781"/>
    <w:rsid w:val="004463AA"/>
    <w:rsid w:val="0045099E"/>
    <w:rsid w:val="00452A39"/>
    <w:rsid w:val="00453417"/>
    <w:rsid w:val="004560CF"/>
    <w:rsid w:val="0045711F"/>
    <w:rsid w:val="00457BC9"/>
    <w:rsid w:val="00465C15"/>
    <w:rsid w:val="0046646B"/>
    <w:rsid w:val="0047283F"/>
    <w:rsid w:val="00472EB0"/>
    <w:rsid w:val="004743A7"/>
    <w:rsid w:val="00474497"/>
    <w:rsid w:val="0047505B"/>
    <w:rsid w:val="0047644F"/>
    <w:rsid w:val="0047722E"/>
    <w:rsid w:val="004801DF"/>
    <w:rsid w:val="004816B2"/>
    <w:rsid w:val="004817F5"/>
    <w:rsid w:val="00482E84"/>
    <w:rsid w:val="00485ECD"/>
    <w:rsid w:val="00487739"/>
    <w:rsid w:val="00491B31"/>
    <w:rsid w:val="00495326"/>
    <w:rsid w:val="004959CB"/>
    <w:rsid w:val="0049613A"/>
    <w:rsid w:val="0049656F"/>
    <w:rsid w:val="004965A2"/>
    <w:rsid w:val="004A1683"/>
    <w:rsid w:val="004A6BCD"/>
    <w:rsid w:val="004A7306"/>
    <w:rsid w:val="004B096F"/>
    <w:rsid w:val="004B16F1"/>
    <w:rsid w:val="004B1DA3"/>
    <w:rsid w:val="004B60A6"/>
    <w:rsid w:val="004B642D"/>
    <w:rsid w:val="004C03B5"/>
    <w:rsid w:val="004C3B9A"/>
    <w:rsid w:val="004C6066"/>
    <w:rsid w:val="004C7F30"/>
    <w:rsid w:val="004D7026"/>
    <w:rsid w:val="004E63B0"/>
    <w:rsid w:val="004E798F"/>
    <w:rsid w:val="004F3147"/>
    <w:rsid w:val="004F69FF"/>
    <w:rsid w:val="004F6F10"/>
    <w:rsid w:val="005008F8"/>
    <w:rsid w:val="00503C51"/>
    <w:rsid w:val="00504C9A"/>
    <w:rsid w:val="00511D59"/>
    <w:rsid w:val="005123E4"/>
    <w:rsid w:val="00512755"/>
    <w:rsid w:val="005169B8"/>
    <w:rsid w:val="00516AA3"/>
    <w:rsid w:val="00516CCB"/>
    <w:rsid w:val="00520F78"/>
    <w:rsid w:val="00520F98"/>
    <w:rsid w:val="00523E31"/>
    <w:rsid w:val="005259B5"/>
    <w:rsid w:val="0052740B"/>
    <w:rsid w:val="0052742A"/>
    <w:rsid w:val="0052785E"/>
    <w:rsid w:val="005303FC"/>
    <w:rsid w:val="00531A8B"/>
    <w:rsid w:val="00543F88"/>
    <w:rsid w:val="005454E4"/>
    <w:rsid w:val="005469A5"/>
    <w:rsid w:val="00551B33"/>
    <w:rsid w:val="0055247F"/>
    <w:rsid w:val="00554CB6"/>
    <w:rsid w:val="00556379"/>
    <w:rsid w:val="00561A5E"/>
    <w:rsid w:val="00562433"/>
    <w:rsid w:val="005636D8"/>
    <w:rsid w:val="00565136"/>
    <w:rsid w:val="005732DC"/>
    <w:rsid w:val="005818C1"/>
    <w:rsid w:val="00582D23"/>
    <w:rsid w:val="00583BE8"/>
    <w:rsid w:val="00586318"/>
    <w:rsid w:val="0059179A"/>
    <w:rsid w:val="005A13DE"/>
    <w:rsid w:val="005A5FB2"/>
    <w:rsid w:val="005A68AE"/>
    <w:rsid w:val="005A6C50"/>
    <w:rsid w:val="005B3B75"/>
    <w:rsid w:val="005C188A"/>
    <w:rsid w:val="005C33F0"/>
    <w:rsid w:val="005C37C2"/>
    <w:rsid w:val="005C566C"/>
    <w:rsid w:val="005D024D"/>
    <w:rsid w:val="005D11A8"/>
    <w:rsid w:val="005E1569"/>
    <w:rsid w:val="005E389E"/>
    <w:rsid w:val="005F7698"/>
    <w:rsid w:val="00602B47"/>
    <w:rsid w:val="006034AB"/>
    <w:rsid w:val="00607A5B"/>
    <w:rsid w:val="006148E4"/>
    <w:rsid w:val="006356FC"/>
    <w:rsid w:val="00643768"/>
    <w:rsid w:val="0064454D"/>
    <w:rsid w:val="00646920"/>
    <w:rsid w:val="00650372"/>
    <w:rsid w:val="00651278"/>
    <w:rsid w:val="006564E5"/>
    <w:rsid w:val="00656BEE"/>
    <w:rsid w:val="00660AE7"/>
    <w:rsid w:val="00663BEE"/>
    <w:rsid w:val="00666617"/>
    <w:rsid w:val="00670E45"/>
    <w:rsid w:val="00670F6B"/>
    <w:rsid w:val="00672A85"/>
    <w:rsid w:val="006751B7"/>
    <w:rsid w:val="006773C6"/>
    <w:rsid w:val="0068045A"/>
    <w:rsid w:val="006869D8"/>
    <w:rsid w:val="00687D1B"/>
    <w:rsid w:val="00687EB3"/>
    <w:rsid w:val="00691B77"/>
    <w:rsid w:val="0069524E"/>
    <w:rsid w:val="006A64D8"/>
    <w:rsid w:val="006B19BF"/>
    <w:rsid w:val="006B510F"/>
    <w:rsid w:val="006B572B"/>
    <w:rsid w:val="006D041F"/>
    <w:rsid w:val="006D4157"/>
    <w:rsid w:val="006D525E"/>
    <w:rsid w:val="006E2B3D"/>
    <w:rsid w:val="006E4EBE"/>
    <w:rsid w:val="006E6B21"/>
    <w:rsid w:val="006F12ED"/>
    <w:rsid w:val="0070075E"/>
    <w:rsid w:val="00700DFF"/>
    <w:rsid w:val="0070388F"/>
    <w:rsid w:val="00711A92"/>
    <w:rsid w:val="0071662A"/>
    <w:rsid w:val="00740E98"/>
    <w:rsid w:val="00741AD9"/>
    <w:rsid w:val="00746CEB"/>
    <w:rsid w:val="0074780E"/>
    <w:rsid w:val="00752759"/>
    <w:rsid w:val="00760318"/>
    <w:rsid w:val="0076418C"/>
    <w:rsid w:val="007664E6"/>
    <w:rsid w:val="00766843"/>
    <w:rsid w:val="007678CF"/>
    <w:rsid w:val="00772236"/>
    <w:rsid w:val="00775F59"/>
    <w:rsid w:val="0077707F"/>
    <w:rsid w:val="007939DA"/>
    <w:rsid w:val="007A0D76"/>
    <w:rsid w:val="007A679D"/>
    <w:rsid w:val="007A6CD1"/>
    <w:rsid w:val="007B0A66"/>
    <w:rsid w:val="007B2AEA"/>
    <w:rsid w:val="007B5918"/>
    <w:rsid w:val="007C39E0"/>
    <w:rsid w:val="007C4089"/>
    <w:rsid w:val="007C7936"/>
    <w:rsid w:val="007D3440"/>
    <w:rsid w:val="007D7963"/>
    <w:rsid w:val="007E248F"/>
    <w:rsid w:val="007E6794"/>
    <w:rsid w:val="007E6A8D"/>
    <w:rsid w:val="007F76C7"/>
    <w:rsid w:val="00801C55"/>
    <w:rsid w:val="008045A3"/>
    <w:rsid w:val="00804F08"/>
    <w:rsid w:val="00807F67"/>
    <w:rsid w:val="00811C60"/>
    <w:rsid w:val="00813D49"/>
    <w:rsid w:val="00820C24"/>
    <w:rsid w:val="00822649"/>
    <w:rsid w:val="00824BC5"/>
    <w:rsid w:val="00825893"/>
    <w:rsid w:val="00836C11"/>
    <w:rsid w:val="00837379"/>
    <w:rsid w:val="00840543"/>
    <w:rsid w:val="00843193"/>
    <w:rsid w:val="008450A8"/>
    <w:rsid w:val="008459B8"/>
    <w:rsid w:val="00847D92"/>
    <w:rsid w:val="0085303B"/>
    <w:rsid w:val="00853145"/>
    <w:rsid w:val="008536FB"/>
    <w:rsid w:val="00853BCD"/>
    <w:rsid w:val="008549CC"/>
    <w:rsid w:val="0085744F"/>
    <w:rsid w:val="0086502C"/>
    <w:rsid w:val="0086569E"/>
    <w:rsid w:val="00867188"/>
    <w:rsid w:val="00867254"/>
    <w:rsid w:val="00867D51"/>
    <w:rsid w:val="008761A7"/>
    <w:rsid w:val="00880654"/>
    <w:rsid w:val="00882280"/>
    <w:rsid w:val="00882E12"/>
    <w:rsid w:val="00883496"/>
    <w:rsid w:val="00887E1E"/>
    <w:rsid w:val="008941D3"/>
    <w:rsid w:val="00895681"/>
    <w:rsid w:val="008A492F"/>
    <w:rsid w:val="008A5FB4"/>
    <w:rsid w:val="008B0C9C"/>
    <w:rsid w:val="008B0D1F"/>
    <w:rsid w:val="008B2FD5"/>
    <w:rsid w:val="008B57E0"/>
    <w:rsid w:val="008B749B"/>
    <w:rsid w:val="008D56D4"/>
    <w:rsid w:val="008D5CEC"/>
    <w:rsid w:val="008E5F7F"/>
    <w:rsid w:val="008F0F17"/>
    <w:rsid w:val="008F40ED"/>
    <w:rsid w:val="008F5AB0"/>
    <w:rsid w:val="008F7910"/>
    <w:rsid w:val="0090104C"/>
    <w:rsid w:val="00907924"/>
    <w:rsid w:val="00907A52"/>
    <w:rsid w:val="009153A6"/>
    <w:rsid w:val="00920345"/>
    <w:rsid w:val="00921507"/>
    <w:rsid w:val="009215BF"/>
    <w:rsid w:val="009228AF"/>
    <w:rsid w:val="00922911"/>
    <w:rsid w:val="00925DFD"/>
    <w:rsid w:val="009262AA"/>
    <w:rsid w:val="00926682"/>
    <w:rsid w:val="00926E06"/>
    <w:rsid w:val="00926E0A"/>
    <w:rsid w:val="00931A99"/>
    <w:rsid w:val="00932A06"/>
    <w:rsid w:val="009330C2"/>
    <w:rsid w:val="009339A0"/>
    <w:rsid w:val="00942951"/>
    <w:rsid w:val="009461DE"/>
    <w:rsid w:val="0095034E"/>
    <w:rsid w:val="00953ECF"/>
    <w:rsid w:val="00956198"/>
    <w:rsid w:val="009635BF"/>
    <w:rsid w:val="0097638A"/>
    <w:rsid w:val="00976D7B"/>
    <w:rsid w:val="00985756"/>
    <w:rsid w:val="0098586F"/>
    <w:rsid w:val="00987129"/>
    <w:rsid w:val="0098726E"/>
    <w:rsid w:val="009876C3"/>
    <w:rsid w:val="00987A61"/>
    <w:rsid w:val="00990CFD"/>
    <w:rsid w:val="00994359"/>
    <w:rsid w:val="009A188C"/>
    <w:rsid w:val="009A65C6"/>
    <w:rsid w:val="009A71D5"/>
    <w:rsid w:val="009B3653"/>
    <w:rsid w:val="009B40AA"/>
    <w:rsid w:val="009B4E4F"/>
    <w:rsid w:val="009B5670"/>
    <w:rsid w:val="009B6384"/>
    <w:rsid w:val="009B6D5A"/>
    <w:rsid w:val="009E4A0C"/>
    <w:rsid w:val="009E6824"/>
    <w:rsid w:val="009F120C"/>
    <w:rsid w:val="009F1738"/>
    <w:rsid w:val="009F65E3"/>
    <w:rsid w:val="00A01141"/>
    <w:rsid w:val="00A052A3"/>
    <w:rsid w:val="00A07552"/>
    <w:rsid w:val="00A13F2C"/>
    <w:rsid w:val="00A15DB4"/>
    <w:rsid w:val="00A1705C"/>
    <w:rsid w:val="00A272E6"/>
    <w:rsid w:val="00A30534"/>
    <w:rsid w:val="00A32453"/>
    <w:rsid w:val="00A35E45"/>
    <w:rsid w:val="00A40286"/>
    <w:rsid w:val="00A46985"/>
    <w:rsid w:val="00A544F6"/>
    <w:rsid w:val="00A56E25"/>
    <w:rsid w:val="00A63914"/>
    <w:rsid w:val="00A651E5"/>
    <w:rsid w:val="00A747CA"/>
    <w:rsid w:val="00A75140"/>
    <w:rsid w:val="00A77E2E"/>
    <w:rsid w:val="00A8394E"/>
    <w:rsid w:val="00A847B3"/>
    <w:rsid w:val="00A92EC0"/>
    <w:rsid w:val="00A92F66"/>
    <w:rsid w:val="00A934E5"/>
    <w:rsid w:val="00A9588F"/>
    <w:rsid w:val="00AB13FC"/>
    <w:rsid w:val="00AB4BDE"/>
    <w:rsid w:val="00AB4D33"/>
    <w:rsid w:val="00AB7B15"/>
    <w:rsid w:val="00AC0103"/>
    <w:rsid w:val="00AC6FF0"/>
    <w:rsid w:val="00AD260D"/>
    <w:rsid w:val="00AD488E"/>
    <w:rsid w:val="00AE0E1D"/>
    <w:rsid w:val="00AE1103"/>
    <w:rsid w:val="00AF1BCA"/>
    <w:rsid w:val="00AF2106"/>
    <w:rsid w:val="00AF2A16"/>
    <w:rsid w:val="00AF2A37"/>
    <w:rsid w:val="00AF6D4E"/>
    <w:rsid w:val="00AF737C"/>
    <w:rsid w:val="00AF789A"/>
    <w:rsid w:val="00AF7FB9"/>
    <w:rsid w:val="00B0083A"/>
    <w:rsid w:val="00B0518D"/>
    <w:rsid w:val="00B134A0"/>
    <w:rsid w:val="00B13FD2"/>
    <w:rsid w:val="00B159E6"/>
    <w:rsid w:val="00B247EE"/>
    <w:rsid w:val="00B44054"/>
    <w:rsid w:val="00B45A0D"/>
    <w:rsid w:val="00B45B4A"/>
    <w:rsid w:val="00B45CEA"/>
    <w:rsid w:val="00B46D16"/>
    <w:rsid w:val="00B653DF"/>
    <w:rsid w:val="00B6571F"/>
    <w:rsid w:val="00B70C92"/>
    <w:rsid w:val="00B7180C"/>
    <w:rsid w:val="00B76621"/>
    <w:rsid w:val="00B77F1A"/>
    <w:rsid w:val="00B82013"/>
    <w:rsid w:val="00B82F64"/>
    <w:rsid w:val="00B87FC8"/>
    <w:rsid w:val="00BA2F66"/>
    <w:rsid w:val="00BA4FE7"/>
    <w:rsid w:val="00BA7366"/>
    <w:rsid w:val="00BB0107"/>
    <w:rsid w:val="00BB2B55"/>
    <w:rsid w:val="00BB36DD"/>
    <w:rsid w:val="00BB4C64"/>
    <w:rsid w:val="00BB543A"/>
    <w:rsid w:val="00BB58D7"/>
    <w:rsid w:val="00BC25D2"/>
    <w:rsid w:val="00BC3056"/>
    <w:rsid w:val="00BC59D6"/>
    <w:rsid w:val="00BC5C38"/>
    <w:rsid w:val="00BC5F61"/>
    <w:rsid w:val="00BD486C"/>
    <w:rsid w:val="00BD5014"/>
    <w:rsid w:val="00BE0C0C"/>
    <w:rsid w:val="00BE40E8"/>
    <w:rsid w:val="00BF524C"/>
    <w:rsid w:val="00BF6FA6"/>
    <w:rsid w:val="00C01D36"/>
    <w:rsid w:val="00C0648B"/>
    <w:rsid w:val="00C07AB5"/>
    <w:rsid w:val="00C11B09"/>
    <w:rsid w:val="00C16C8D"/>
    <w:rsid w:val="00C20629"/>
    <w:rsid w:val="00C24622"/>
    <w:rsid w:val="00C249C7"/>
    <w:rsid w:val="00C25332"/>
    <w:rsid w:val="00C2719D"/>
    <w:rsid w:val="00C3305C"/>
    <w:rsid w:val="00C359B8"/>
    <w:rsid w:val="00C35F03"/>
    <w:rsid w:val="00C37E67"/>
    <w:rsid w:val="00C41050"/>
    <w:rsid w:val="00C47F98"/>
    <w:rsid w:val="00C52320"/>
    <w:rsid w:val="00C5263D"/>
    <w:rsid w:val="00C56030"/>
    <w:rsid w:val="00C62BF3"/>
    <w:rsid w:val="00C6624A"/>
    <w:rsid w:val="00C73019"/>
    <w:rsid w:val="00C7399E"/>
    <w:rsid w:val="00C93212"/>
    <w:rsid w:val="00C933F4"/>
    <w:rsid w:val="00CA1132"/>
    <w:rsid w:val="00CA2724"/>
    <w:rsid w:val="00CA49CE"/>
    <w:rsid w:val="00CB4B30"/>
    <w:rsid w:val="00CB66A7"/>
    <w:rsid w:val="00CB6C55"/>
    <w:rsid w:val="00CD150E"/>
    <w:rsid w:val="00CD1B42"/>
    <w:rsid w:val="00CD441B"/>
    <w:rsid w:val="00CD6F4E"/>
    <w:rsid w:val="00CE78DC"/>
    <w:rsid w:val="00CE7BB2"/>
    <w:rsid w:val="00CE7D20"/>
    <w:rsid w:val="00CF026A"/>
    <w:rsid w:val="00CF1D37"/>
    <w:rsid w:val="00CF3BA7"/>
    <w:rsid w:val="00CF413B"/>
    <w:rsid w:val="00CF45E3"/>
    <w:rsid w:val="00CF4804"/>
    <w:rsid w:val="00CF54DD"/>
    <w:rsid w:val="00D10493"/>
    <w:rsid w:val="00D11035"/>
    <w:rsid w:val="00D13039"/>
    <w:rsid w:val="00D13448"/>
    <w:rsid w:val="00D17A3D"/>
    <w:rsid w:val="00D17E08"/>
    <w:rsid w:val="00D21EC9"/>
    <w:rsid w:val="00D2218D"/>
    <w:rsid w:val="00D237B8"/>
    <w:rsid w:val="00D2424D"/>
    <w:rsid w:val="00D25F1A"/>
    <w:rsid w:val="00D27DC9"/>
    <w:rsid w:val="00D35886"/>
    <w:rsid w:val="00D40F64"/>
    <w:rsid w:val="00D46DD5"/>
    <w:rsid w:val="00D476EA"/>
    <w:rsid w:val="00D50340"/>
    <w:rsid w:val="00D517BC"/>
    <w:rsid w:val="00D54F61"/>
    <w:rsid w:val="00D579C3"/>
    <w:rsid w:val="00D62019"/>
    <w:rsid w:val="00D66C2E"/>
    <w:rsid w:val="00D7259E"/>
    <w:rsid w:val="00D72691"/>
    <w:rsid w:val="00D73662"/>
    <w:rsid w:val="00D73E9E"/>
    <w:rsid w:val="00D74D38"/>
    <w:rsid w:val="00D770A1"/>
    <w:rsid w:val="00D80342"/>
    <w:rsid w:val="00D82CE2"/>
    <w:rsid w:val="00D8465B"/>
    <w:rsid w:val="00D9414D"/>
    <w:rsid w:val="00D95B46"/>
    <w:rsid w:val="00DA1679"/>
    <w:rsid w:val="00DA1D06"/>
    <w:rsid w:val="00DA2CF5"/>
    <w:rsid w:val="00DA331A"/>
    <w:rsid w:val="00DA389E"/>
    <w:rsid w:val="00DA6C3E"/>
    <w:rsid w:val="00DB1CF3"/>
    <w:rsid w:val="00DC0115"/>
    <w:rsid w:val="00DC1DE4"/>
    <w:rsid w:val="00DC28D7"/>
    <w:rsid w:val="00DC628A"/>
    <w:rsid w:val="00DC795E"/>
    <w:rsid w:val="00DE1A51"/>
    <w:rsid w:val="00DE1EBD"/>
    <w:rsid w:val="00DF0BFE"/>
    <w:rsid w:val="00DF17CE"/>
    <w:rsid w:val="00DF6B1E"/>
    <w:rsid w:val="00E036B5"/>
    <w:rsid w:val="00E047D2"/>
    <w:rsid w:val="00E049CF"/>
    <w:rsid w:val="00E05C0D"/>
    <w:rsid w:val="00E12871"/>
    <w:rsid w:val="00E247CD"/>
    <w:rsid w:val="00E25C86"/>
    <w:rsid w:val="00E34CCF"/>
    <w:rsid w:val="00E44628"/>
    <w:rsid w:val="00E47A31"/>
    <w:rsid w:val="00E51333"/>
    <w:rsid w:val="00E51575"/>
    <w:rsid w:val="00E60A09"/>
    <w:rsid w:val="00E76284"/>
    <w:rsid w:val="00E829D0"/>
    <w:rsid w:val="00E82F83"/>
    <w:rsid w:val="00E83B22"/>
    <w:rsid w:val="00E8778A"/>
    <w:rsid w:val="00E90C0D"/>
    <w:rsid w:val="00EA39F7"/>
    <w:rsid w:val="00EA7DFB"/>
    <w:rsid w:val="00EB2542"/>
    <w:rsid w:val="00EB58E4"/>
    <w:rsid w:val="00EC093A"/>
    <w:rsid w:val="00EC1E82"/>
    <w:rsid w:val="00ED0FED"/>
    <w:rsid w:val="00ED2E64"/>
    <w:rsid w:val="00ED4BEB"/>
    <w:rsid w:val="00EE270D"/>
    <w:rsid w:val="00EE2CEC"/>
    <w:rsid w:val="00EF146C"/>
    <w:rsid w:val="00EF26B3"/>
    <w:rsid w:val="00EF2738"/>
    <w:rsid w:val="00F00069"/>
    <w:rsid w:val="00F002A8"/>
    <w:rsid w:val="00F00EA2"/>
    <w:rsid w:val="00F06B48"/>
    <w:rsid w:val="00F11995"/>
    <w:rsid w:val="00F15394"/>
    <w:rsid w:val="00F2052E"/>
    <w:rsid w:val="00F264CD"/>
    <w:rsid w:val="00F27798"/>
    <w:rsid w:val="00F305E4"/>
    <w:rsid w:val="00F3168B"/>
    <w:rsid w:val="00F32363"/>
    <w:rsid w:val="00F3395A"/>
    <w:rsid w:val="00F34E64"/>
    <w:rsid w:val="00F43B94"/>
    <w:rsid w:val="00F4653C"/>
    <w:rsid w:val="00F46E45"/>
    <w:rsid w:val="00F510CD"/>
    <w:rsid w:val="00F512C4"/>
    <w:rsid w:val="00F55F39"/>
    <w:rsid w:val="00F56A1D"/>
    <w:rsid w:val="00F63DD2"/>
    <w:rsid w:val="00F65474"/>
    <w:rsid w:val="00F66EBD"/>
    <w:rsid w:val="00F67903"/>
    <w:rsid w:val="00F716F8"/>
    <w:rsid w:val="00F76DA0"/>
    <w:rsid w:val="00F813A9"/>
    <w:rsid w:val="00F83568"/>
    <w:rsid w:val="00F8505E"/>
    <w:rsid w:val="00F861DC"/>
    <w:rsid w:val="00F86FC6"/>
    <w:rsid w:val="00F905F1"/>
    <w:rsid w:val="00F912EF"/>
    <w:rsid w:val="00F95018"/>
    <w:rsid w:val="00F960D7"/>
    <w:rsid w:val="00F97589"/>
    <w:rsid w:val="00FB0132"/>
    <w:rsid w:val="00FB2283"/>
    <w:rsid w:val="00FB3CB0"/>
    <w:rsid w:val="00FB5A05"/>
    <w:rsid w:val="00FC017B"/>
    <w:rsid w:val="00FC070D"/>
    <w:rsid w:val="00FC2A4A"/>
    <w:rsid w:val="00FD1C35"/>
    <w:rsid w:val="00FD7E22"/>
    <w:rsid w:val="00FE4806"/>
    <w:rsid w:val="00FE6742"/>
    <w:rsid w:val="00FE6B1F"/>
    <w:rsid w:val="00FF5EAD"/>
    <w:rsid w:val="00FF79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2AA"/>
    <w:pPr>
      <w:spacing w:after="200" w:line="276" w:lineRule="auto"/>
    </w:pPr>
    <w:rPr>
      <w:rFonts w:cs="Calibri"/>
      <w:lang w:eastAsia="en-US"/>
    </w:rPr>
  </w:style>
  <w:style w:type="paragraph" w:styleId="Heading1">
    <w:name w:val="heading 1"/>
    <w:basedOn w:val="Normal"/>
    <w:next w:val="Normal"/>
    <w:link w:val="Heading1Char"/>
    <w:uiPriority w:val="99"/>
    <w:qFormat/>
    <w:rsid w:val="00FD7E2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7E22"/>
    <w:rPr>
      <w:rFonts w:ascii="Arial" w:hAnsi="Arial" w:cs="Arial"/>
      <w:b/>
      <w:bCs/>
      <w:color w:val="000080"/>
      <w:sz w:val="24"/>
      <w:szCs w:val="24"/>
    </w:rPr>
  </w:style>
  <w:style w:type="paragraph" w:styleId="BodyTextIndent">
    <w:name w:val="Body Text Indent"/>
    <w:basedOn w:val="Normal"/>
    <w:link w:val="BodyTextIndentChar"/>
    <w:uiPriority w:val="99"/>
    <w:rsid w:val="009262AA"/>
    <w:pPr>
      <w:spacing w:after="120"/>
      <w:ind w:left="283"/>
    </w:pPr>
  </w:style>
  <w:style w:type="character" w:customStyle="1" w:styleId="BodyTextIndentChar">
    <w:name w:val="Body Text Indent Char"/>
    <w:basedOn w:val="DefaultParagraphFont"/>
    <w:link w:val="BodyTextIndent"/>
    <w:uiPriority w:val="99"/>
    <w:locked/>
    <w:rsid w:val="009262AA"/>
    <w:rPr>
      <w:rFonts w:ascii="Calibri" w:eastAsia="Times New Roman" w:hAnsi="Calibri" w:cs="Calibri"/>
    </w:rPr>
  </w:style>
  <w:style w:type="paragraph" w:styleId="BodyText">
    <w:name w:val="Body Text"/>
    <w:basedOn w:val="Normal"/>
    <w:link w:val="BodyTextChar"/>
    <w:uiPriority w:val="99"/>
    <w:rsid w:val="009262AA"/>
    <w:pPr>
      <w:spacing w:after="120"/>
    </w:pPr>
  </w:style>
  <w:style w:type="character" w:customStyle="1" w:styleId="BodyTextChar">
    <w:name w:val="Body Text Char"/>
    <w:basedOn w:val="DefaultParagraphFont"/>
    <w:link w:val="BodyText"/>
    <w:uiPriority w:val="99"/>
    <w:locked/>
    <w:rsid w:val="009262AA"/>
    <w:rPr>
      <w:rFonts w:ascii="Calibri" w:eastAsia="Times New Roman" w:hAnsi="Calibri" w:cs="Calibri"/>
    </w:rPr>
  </w:style>
  <w:style w:type="paragraph" w:styleId="NormalWeb">
    <w:name w:val="Normal (Web)"/>
    <w:basedOn w:val="Normal"/>
    <w:uiPriority w:val="99"/>
    <w:rsid w:val="009262AA"/>
    <w:pPr>
      <w:spacing w:after="129" w:line="240" w:lineRule="auto"/>
      <w:ind w:left="129" w:right="129"/>
    </w:pPr>
    <w:rPr>
      <w:rFonts w:ascii="Times New Roman" w:eastAsia="Times New Roman" w:hAnsi="Times New Roman" w:cs="Times New Roman"/>
      <w:sz w:val="24"/>
      <w:szCs w:val="24"/>
      <w:lang w:eastAsia="ru-RU"/>
    </w:rPr>
  </w:style>
  <w:style w:type="paragraph" w:styleId="ListParagraph">
    <w:name w:val="List Paragraph"/>
    <w:basedOn w:val="Normal"/>
    <w:uiPriority w:val="99"/>
    <w:qFormat/>
    <w:rsid w:val="009262AA"/>
    <w:pPr>
      <w:ind w:left="720"/>
    </w:pPr>
  </w:style>
  <w:style w:type="character" w:styleId="FootnoteReference">
    <w:name w:val="footnote reference"/>
    <w:basedOn w:val="DefaultParagraphFont"/>
    <w:uiPriority w:val="99"/>
    <w:semiHidden/>
    <w:rsid w:val="00EA7DFB"/>
    <w:rPr>
      <w:vertAlign w:val="superscript"/>
    </w:rPr>
  </w:style>
  <w:style w:type="paragraph" w:styleId="FootnoteText">
    <w:name w:val="footnote text"/>
    <w:basedOn w:val="Normal"/>
    <w:link w:val="FootnoteTextChar"/>
    <w:uiPriority w:val="99"/>
    <w:semiHidden/>
    <w:rsid w:val="00EA7DFB"/>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uiPriority w:val="99"/>
    <w:locked/>
    <w:rsid w:val="00EA7DFB"/>
    <w:rPr>
      <w:rFonts w:ascii="Times New Roman" w:hAnsi="Times New Roman" w:cs="Times New Roman"/>
      <w:sz w:val="20"/>
      <w:szCs w:val="20"/>
      <w:lang w:eastAsia="ru-RU"/>
    </w:rPr>
  </w:style>
  <w:style w:type="paragraph" w:customStyle="1" w:styleId="2">
    <w:name w:val="Знак Знак Знак Знак Знак Знак2 Знак"/>
    <w:basedOn w:val="Normal"/>
    <w:uiPriority w:val="99"/>
    <w:rsid w:val="00EA7DFB"/>
    <w:pPr>
      <w:spacing w:after="160" w:line="240" w:lineRule="exact"/>
    </w:pPr>
    <w:rPr>
      <w:rFonts w:ascii="Verdana" w:eastAsia="Times New Roman" w:hAnsi="Verdana" w:cs="Verdana"/>
      <w:sz w:val="20"/>
      <w:szCs w:val="20"/>
      <w:lang w:val="en-US"/>
    </w:rPr>
  </w:style>
  <w:style w:type="paragraph" w:styleId="Header">
    <w:name w:val="header"/>
    <w:basedOn w:val="Normal"/>
    <w:link w:val="HeaderChar"/>
    <w:uiPriority w:val="99"/>
    <w:rsid w:val="00543F8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43F88"/>
    <w:rPr>
      <w:rFonts w:ascii="Calibri" w:eastAsia="Times New Roman" w:hAnsi="Calibri" w:cs="Calibri"/>
    </w:rPr>
  </w:style>
  <w:style w:type="paragraph" w:styleId="Footer">
    <w:name w:val="footer"/>
    <w:basedOn w:val="Normal"/>
    <w:link w:val="FooterChar"/>
    <w:uiPriority w:val="99"/>
    <w:rsid w:val="00543F8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43F88"/>
    <w:rPr>
      <w:rFonts w:ascii="Calibri" w:eastAsia="Times New Roman" w:hAnsi="Calibri" w:cs="Calibri"/>
    </w:rPr>
  </w:style>
  <w:style w:type="paragraph" w:styleId="BalloonText">
    <w:name w:val="Balloon Text"/>
    <w:basedOn w:val="Normal"/>
    <w:link w:val="BalloonTextChar"/>
    <w:uiPriority w:val="99"/>
    <w:semiHidden/>
    <w:rsid w:val="00561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1A5E"/>
    <w:rPr>
      <w:rFonts w:ascii="Tahoma" w:eastAsia="Times New Roman" w:hAnsi="Tahoma" w:cs="Tahoma"/>
      <w:sz w:val="16"/>
      <w:szCs w:val="16"/>
    </w:rPr>
  </w:style>
  <w:style w:type="character" w:styleId="PageNumber">
    <w:name w:val="page number"/>
    <w:basedOn w:val="DefaultParagraphFont"/>
    <w:uiPriority w:val="99"/>
    <w:rsid w:val="00602B47"/>
  </w:style>
  <w:style w:type="paragraph" w:customStyle="1" w:styleId="ConsNormal">
    <w:name w:val="ConsNormal"/>
    <w:uiPriority w:val="99"/>
    <w:rsid w:val="00A46985"/>
    <w:pPr>
      <w:widowControl w:val="0"/>
      <w:suppressAutoHyphens/>
      <w:autoSpaceDE w:val="0"/>
      <w:ind w:firstLine="720"/>
    </w:pPr>
    <w:rPr>
      <w:rFonts w:ascii="Arial" w:eastAsia="Times New Roman" w:hAnsi="Arial" w:cs="Arial"/>
      <w:sz w:val="20"/>
      <w:szCs w:val="20"/>
      <w:lang w:eastAsia="ar-SA"/>
    </w:rPr>
  </w:style>
  <w:style w:type="character" w:customStyle="1" w:styleId="a">
    <w:name w:val="Гипертекстовая ссылка"/>
    <w:basedOn w:val="DefaultParagraphFont"/>
    <w:uiPriority w:val="99"/>
    <w:rsid w:val="00FD7E22"/>
    <w:rPr>
      <w:b/>
      <w:bCs/>
      <w:color w:val="008000"/>
    </w:rPr>
  </w:style>
  <w:style w:type="paragraph" w:customStyle="1" w:styleId="msonormalbullet1gif">
    <w:name w:val="msonormalbullet1.gif"/>
    <w:basedOn w:val="Normal"/>
    <w:uiPriority w:val="99"/>
    <w:rsid w:val="009E4A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Normal"/>
    <w:uiPriority w:val="99"/>
    <w:rsid w:val="009E4A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bullet1gif">
    <w:name w:val="msonospacingbullet1.gif"/>
    <w:basedOn w:val="Normal"/>
    <w:uiPriority w:val="99"/>
    <w:rsid w:val="009E4A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bullet3gif">
    <w:name w:val="msonospacingbullet3.gif"/>
    <w:basedOn w:val="Normal"/>
    <w:uiPriority w:val="99"/>
    <w:rsid w:val="009E4A0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TableGrid">
    <w:name w:val="Table Grid"/>
    <w:basedOn w:val="TableNormal"/>
    <w:uiPriority w:val="99"/>
    <w:rsid w:val="00D8465B"/>
    <w:pPr>
      <w:jc w:val="both"/>
    </w:pPr>
    <w:rPr>
      <w:rFonts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bodytextindentbullet1gif">
    <w:name w:val="msobodytextindentbullet1.gif"/>
    <w:basedOn w:val="Normal"/>
    <w:uiPriority w:val="99"/>
    <w:rsid w:val="004B6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bullet2gif">
    <w:name w:val="msobodytextindentbullet2.gif"/>
    <w:basedOn w:val="Normal"/>
    <w:uiPriority w:val="99"/>
    <w:rsid w:val="004B6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bullet3gif">
    <w:name w:val="msobodytextindentbullet3.gif"/>
    <w:basedOn w:val="Normal"/>
    <w:uiPriority w:val="99"/>
    <w:rsid w:val="004B6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Normal"/>
    <w:uiPriority w:val="99"/>
    <w:rsid w:val="004B6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Основной текст с отступом 22"/>
    <w:basedOn w:val="Normal"/>
    <w:uiPriority w:val="99"/>
    <w:rsid w:val="00C25332"/>
    <w:pPr>
      <w:widowControl w:val="0"/>
      <w:suppressAutoHyphens/>
      <w:spacing w:before="20" w:after="20" w:line="240" w:lineRule="auto"/>
      <w:ind w:firstLine="708"/>
      <w:jc w:val="both"/>
    </w:pPr>
    <w:rPr>
      <w:rFonts w:ascii="Times New Roman" w:eastAsia="Times New Roman" w:hAnsi="Times New Roman" w:cs="Times New Roman"/>
      <w:kern w:val="2"/>
      <w:sz w:val="28"/>
      <w:szCs w:val="28"/>
      <w:lang w:eastAsia="ar-SA"/>
    </w:rPr>
  </w:style>
  <w:style w:type="paragraph" w:customStyle="1" w:styleId="ConsPlusNormal">
    <w:name w:val="ConsPlusNormal"/>
    <w:uiPriority w:val="99"/>
    <w:rsid w:val="00F512C4"/>
    <w:pPr>
      <w:widowControl w:val="0"/>
      <w:autoSpaceDE w:val="0"/>
      <w:autoSpaceDN w:val="0"/>
      <w:adjustRightInd w:val="0"/>
      <w:ind w:firstLine="720"/>
    </w:pPr>
    <w:rPr>
      <w:rFonts w:ascii="Arial" w:eastAsia="Times New Roman" w:hAnsi="Arial" w:cs="Arial"/>
      <w:sz w:val="20"/>
      <w:szCs w:val="20"/>
    </w:rPr>
  </w:style>
  <w:style w:type="paragraph" w:styleId="BodyTextIndent3">
    <w:name w:val="Body Text Indent 3"/>
    <w:basedOn w:val="Normal"/>
    <w:link w:val="BodyTextIndent3Char"/>
    <w:uiPriority w:val="99"/>
    <w:rsid w:val="00586318"/>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586318"/>
    <w:rPr>
      <w:sz w:val="16"/>
      <w:szCs w:val="16"/>
      <w:lang w:eastAsia="en-US"/>
    </w:rPr>
  </w:style>
  <w:style w:type="paragraph" w:customStyle="1" w:styleId="a0">
    <w:name w:val="Заголовок статьи"/>
    <w:basedOn w:val="Normal"/>
    <w:next w:val="Normal"/>
    <w:uiPriority w:val="99"/>
    <w:rsid w:val="00F63DD2"/>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1">
    <w:name w:val="Знак"/>
    <w:basedOn w:val="Normal"/>
    <w:uiPriority w:val="99"/>
    <w:rsid w:val="00811C60"/>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a2">
    <w:name w:val="обычный_"/>
    <w:basedOn w:val="Normal"/>
    <w:autoRedefine/>
    <w:uiPriority w:val="99"/>
    <w:rsid w:val="00D13448"/>
    <w:pPr>
      <w:widowControl w:val="0"/>
      <w:spacing w:after="0" w:line="240" w:lineRule="auto"/>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512331785">
      <w:marLeft w:val="0"/>
      <w:marRight w:val="0"/>
      <w:marTop w:val="0"/>
      <w:marBottom w:val="0"/>
      <w:divBdr>
        <w:top w:val="none" w:sz="0" w:space="0" w:color="auto"/>
        <w:left w:val="none" w:sz="0" w:space="0" w:color="auto"/>
        <w:bottom w:val="none" w:sz="0" w:space="0" w:color="auto"/>
        <w:right w:val="none" w:sz="0" w:space="0" w:color="auto"/>
      </w:divBdr>
    </w:div>
    <w:div w:id="1512331786">
      <w:marLeft w:val="0"/>
      <w:marRight w:val="0"/>
      <w:marTop w:val="0"/>
      <w:marBottom w:val="0"/>
      <w:divBdr>
        <w:top w:val="none" w:sz="0" w:space="0" w:color="auto"/>
        <w:left w:val="none" w:sz="0" w:space="0" w:color="auto"/>
        <w:bottom w:val="none" w:sz="0" w:space="0" w:color="auto"/>
        <w:right w:val="none" w:sz="0" w:space="0" w:color="auto"/>
      </w:divBdr>
    </w:div>
    <w:div w:id="15123317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346</TotalTime>
  <Pages>10</Pages>
  <Words>4239</Words>
  <Characters>24164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Администрация</cp:lastModifiedBy>
  <cp:revision>53</cp:revision>
  <cp:lastPrinted>2012-08-24T04:22:00Z</cp:lastPrinted>
  <dcterms:created xsi:type="dcterms:W3CDTF">2012-08-30T08:11:00Z</dcterms:created>
  <dcterms:modified xsi:type="dcterms:W3CDTF">2012-09-03T10:38:00Z</dcterms:modified>
</cp:coreProperties>
</file>